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6C49B" w14:textId="6A9EFE35" w:rsidR="004C059C" w:rsidRPr="00AB26AA" w:rsidRDefault="004C059C" w:rsidP="004C059C">
      <w:pPr>
        <w:rPr>
          <w:rFonts w:ascii="TH SarabunPSK" w:hAnsi="TH SarabunPSK" w:cs="TH SarabunPSK"/>
          <w:b/>
          <w:bCs/>
          <w:sz w:val="40"/>
          <w:szCs w:val="40"/>
        </w:rPr>
      </w:pPr>
      <w:r w:rsidRPr="00AB26AA">
        <w:rPr>
          <w:rFonts w:ascii="TH SarabunPSK" w:hAnsi="TH SarabunPSK" w:cs="TH SarabunPSK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0EAEC1" wp14:editId="2252FE0D">
            <wp:simplePos x="0" y="0"/>
            <wp:positionH relativeFrom="column">
              <wp:posOffset>0</wp:posOffset>
            </wp:positionH>
            <wp:positionV relativeFrom="paragraph">
              <wp:posOffset>-403225</wp:posOffset>
            </wp:positionV>
            <wp:extent cx="792000" cy="1343652"/>
            <wp:effectExtent l="0" t="0" r="8255" b="9525"/>
            <wp:wrapThrough wrapText="bothSides">
              <wp:wrapPolygon edited="0">
                <wp:start x="0" y="0"/>
                <wp:lineTo x="0" y="21447"/>
                <wp:lineTo x="21306" y="21447"/>
                <wp:lineTo x="21306" y="0"/>
                <wp:lineTo x="0" y="0"/>
              </wp:wrapPolygon>
            </wp:wrapThrough>
            <wp:docPr id="3" name="รูปภาพ 3" descr="ตรามหาวิทย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1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6AA">
        <w:rPr>
          <w:rFonts w:ascii="TH SarabunPSK" w:hAnsi="TH SarabunPSK" w:cs="TH SarabunPSK"/>
          <w:b/>
          <w:bCs/>
          <w:sz w:val="48"/>
          <w:szCs w:val="48"/>
          <w:cs/>
        </w:rPr>
        <w:t xml:space="preserve">มคอ. 3 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ภาคเรียนที่ </w:t>
      </w:r>
      <w:r w:rsidR="00217131" w:rsidRPr="00AB26AA">
        <w:rPr>
          <w:rFonts w:ascii="TH SarabunPSK" w:hAnsi="TH SarabunPSK" w:cs="TH SarabunPSK"/>
          <w:b/>
          <w:bCs/>
          <w:sz w:val="40"/>
          <w:szCs w:val="40"/>
          <w:lang w:val="en-US"/>
        </w:rPr>
        <w:t>1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256</w:t>
      </w:r>
      <w:r w:rsidR="00AB26AA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49F1423A" w14:textId="44A329B9" w:rsidR="004C059C" w:rsidRPr="00AB26AA" w:rsidRDefault="004C059C" w:rsidP="004C059C">
      <w:pPr>
        <w:ind w:left="-284"/>
        <w:rPr>
          <w:rFonts w:ascii="TH SarabunPSK" w:hAnsi="TH SarabunPSK" w:cs="TH SarabunPSK"/>
          <w:b/>
          <w:bCs/>
          <w:sz w:val="40"/>
          <w:szCs w:val="40"/>
          <w:cs/>
          <w:lang w:val="en-US"/>
        </w:rPr>
      </w:pPr>
      <w:r w:rsidRPr="00AB26AA">
        <w:rPr>
          <w:rFonts w:ascii="TH SarabunPSK" w:hAnsi="TH SarabunPSK" w:cs="TH SarabunPSK"/>
          <w:b/>
          <w:bCs/>
          <w:sz w:val="40"/>
          <w:szCs w:val="40"/>
          <w:cs/>
        </w:rPr>
        <w:t>04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03312</w:t>
      </w:r>
      <w:r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ปาล์มน้ำมัน</w:t>
      </w:r>
      <w:r w:rsidR="004F2F79" w:rsidRPr="00AB26A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หน่วยกิต 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4F2F79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744F30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C3DF2" w:rsidRPr="00AB26AA">
        <w:rPr>
          <w:rFonts w:ascii="TH SarabunPSK" w:hAnsi="TH SarabunPSK" w:cs="TH SarabunPSK" w:hint="cs"/>
          <w:b/>
          <w:bCs/>
          <w:sz w:val="40"/>
          <w:szCs w:val="40"/>
          <w:cs/>
        </w:rPr>
        <w:t>ทุกชั้นปี</w:t>
      </w:r>
    </w:p>
    <w:p w14:paraId="1129935A" w14:textId="452859E3" w:rsidR="004C059C" w:rsidRPr="00D92AAD" w:rsidRDefault="005C3DF2" w:rsidP="004C059C">
      <w:pPr>
        <w:rPr>
          <w:rFonts w:ascii="TH SarabunPSK" w:hAnsi="TH SarabunPSK" w:cs="TH SarabunPSK"/>
          <w:b/>
          <w:bCs/>
          <w:sz w:val="32"/>
          <w:szCs w:val="32"/>
        </w:rPr>
      </w:pPr>
      <w:r w:rsidRPr="00AB26AA">
        <w:rPr>
          <w:rFonts w:ascii="TH SarabunPSK" w:hAnsi="TH SarabunPSK" w:cs="TH SarabunPSK"/>
          <w:b/>
          <w:bCs/>
          <w:sz w:val="40"/>
          <w:szCs w:val="40"/>
          <w:lang w:val="en-US"/>
        </w:rPr>
        <w:t>Oil Palm</w:t>
      </w:r>
    </w:p>
    <w:p w14:paraId="03069454" w14:textId="77777777" w:rsidR="002C60C9" w:rsidRPr="00D92AAD" w:rsidRDefault="002C60C9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14:paraId="2E750992" w14:textId="77777777" w:rsidR="004C059C" w:rsidRPr="00D92AAD" w:rsidRDefault="004C059C" w:rsidP="00B75AF4">
      <w:pPr>
        <w:pBdr>
          <w:top w:val="single" w:sz="4" w:space="1" w:color="auto"/>
        </w:pBdr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หมวดที่  1  ข้อมูลโดยทั่วไป</w:t>
      </w:r>
    </w:p>
    <w:p w14:paraId="5AFD0294" w14:textId="77777777" w:rsidR="004C059C" w:rsidRPr="00D92AAD" w:rsidRDefault="004C059C" w:rsidP="004C059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58BEC2" w14:textId="5CF5F9F9" w:rsidR="00244EFF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>: มหาวิทยาลัยทักษิณ</w:t>
      </w:r>
    </w:p>
    <w:p w14:paraId="629AEDE5" w14:textId="6383BB78" w:rsidR="004C059C" w:rsidRPr="00D92AAD" w:rsidRDefault="004C059C" w:rsidP="004C059C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คณะเทคโนโลยีและการพัฒนาชุมชน</w:t>
      </w:r>
    </w:p>
    <w:p w14:paraId="4FEC8453" w14:textId="1858B984" w:rsidR="004F166C" w:rsidRPr="00D92AAD" w:rsidRDefault="004C059C" w:rsidP="004F166C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ชื่อหลักสูตร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วิทยาศาสตรบัณฑิต </w:t>
      </w:r>
      <w:r w:rsidR="0080759D" w:rsidRPr="0080759D">
        <w:rPr>
          <w:rFonts w:ascii="TH SarabunPSK" w:hAnsi="TH SarabunPSK" w:cs="TH SarabunPSK"/>
          <w:sz w:val="32"/>
          <w:szCs w:val="32"/>
          <w:cs/>
          <w:lang w:val="en-US"/>
        </w:rPr>
        <w:t>สาขาวิชาเกษตรศาสตร์</w:t>
      </w:r>
      <w:bookmarkStart w:id="0" w:name="_GoBack"/>
      <w:bookmarkEnd w:id="0"/>
    </w:p>
    <w:p w14:paraId="6CA546BA" w14:textId="3A7D5E9B" w:rsidR="004C059C" w:rsidRPr="00D92AAD" w:rsidRDefault="008E6831" w:rsidP="004F166C">
      <w:pPr>
        <w:ind w:left="225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(ปรับปรุง พ.ศ. 256</w:t>
      </w:r>
      <w:r w:rsidR="00666E3D">
        <w:rPr>
          <w:rFonts w:ascii="TH SarabunPSK" w:hAnsi="TH SarabunPSK" w:cs="TH SarabunPSK"/>
          <w:sz w:val="32"/>
          <w:szCs w:val="32"/>
          <w:lang w:val="en-US"/>
        </w:rPr>
        <w:t>0</w:t>
      </w:r>
      <w:r w:rsidR="00F16BF7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1B9733ED" w14:textId="77777777" w:rsidR="004F2F79" w:rsidRPr="00D92AAD" w:rsidRDefault="004F2F79" w:rsidP="004F2F79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12AFC35F" w14:textId="0640093F" w:rsidR="004F2F79" w:rsidRPr="00D92AAD" w:rsidRDefault="005C3DF2" w:rsidP="00C13EC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4F166C" w:rsidRPr="00D92AAD">
        <w:rPr>
          <w:rFonts w:ascii="TH SarabunPSK" w:hAnsi="TH SarabunPSK" w:cs="TH SarabunPSK" w:hint="cs"/>
          <w:sz w:val="32"/>
          <w:szCs w:val="32"/>
          <w:cs/>
        </w:rPr>
        <w:t>ศ</w:t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>.ดร.</w:t>
      </w:r>
      <w:r>
        <w:rPr>
          <w:rFonts w:ascii="TH SarabunPSK" w:hAnsi="TH SarabunPSK" w:cs="TH SarabunPSK" w:hint="cs"/>
          <w:sz w:val="32"/>
          <w:szCs w:val="32"/>
          <w:cs/>
        </w:rPr>
        <w:t>สรพงค์ เบญจศรี</w:t>
      </w:r>
      <w:r w:rsidR="00F0220B" w:rsidRPr="00D92AAD">
        <w:rPr>
          <w:rFonts w:ascii="TH SarabunPSK" w:hAnsi="TH SarabunPSK" w:cs="TH SarabunPSK" w:hint="cs"/>
          <w:sz w:val="32"/>
          <w:szCs w:val="32"/>
          <w:cs/>
        </w:rPr>
        <w:tab/>
      </w:r>
      <w:r w:rsidR="00C13ECE" w:rsidRPr="00D92AAD">
        <w:rPr>
          <w:rFonts w:ascii="TH SarabunPSK" w:hAnsi="TH SarabunPSK" w:cs="TH SarabunPSK"/>
          <w:sz w:val="32"/>
          <w:szCs w:val="32"/>
          <w:cs/>
        </w:rPr>
        <w:tab/>
      </w:r>
      <w:r w:rsidR="00F0220B" w:rsidRPr="00D92AAD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</w:t>
      </w:r>
      <w:r w:rsidR="00F638C6" w:rsidRPr="00D92AA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638C6" w:rsidRPr="00D92AAD">
        <w:rPr>
          <w:rFonts w:ascii="TH SarabunPSK" w:hAnsi="TH SarabunPSK" w:cs="TH SarabunPSK"/>
          <w:sz w:val="32"/>
          <w:szCs w:val="32"/>
          <w:cs/>
        </w:rPr>
        <w:t>อาจารย์ผู้สอน</w:t>
      </w:r>
    </w:p>
    <w:p w14:paraId="4ABBD986" w14:textId="15901292" w:rsidR="004F2F79" w:rsidRPr="00D92AAD" w:rsidRDefault="00F0220B" w:rsidP="00906F1B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ห้องเรียนและ</w:t>
      </w:r>
      <w:r w:rsidR="00906F1B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="009536DC"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36DC"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บรรยาย 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 w:hint="cs"/>
          <w:sz w:val="32"/>
          <w:szCs w:val="32"/>
          <w:cs/>
          <w:lang w:val="en-US"/>
        </w:rPr>
        <w:t>พฤหัสบดี</w:t>
      </w:r>
      <w:r w:rsidR="00895C3B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เวลา 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 w:rsidR="005C3DF2">
        <w:rPr>
          <w:rFonts w:ascii="TH SarabunPSK" w:hAnsi="TH SarabunPSK" w:cs="TH SarabunPSK" w:hint="cs"/>
          <w:sz w:val="32"/>
          <w:szCs w:val="32"/>
          <w:cs/>
          <w:lang w:val="en-US"/>
        </w:rPr>
        <w:t>4.</w:t>
      </w:r>
      <w:r w:rsidR="005806F4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00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>1</w:t>
      </w:r>
      <w:r w:rsidR="005C3DF2">
        <w:rPr>
          <w:rFonts w:ascii="TH SarabunPSK" w:hAnsi="TH SarabunPSK" w:cs="TH SarabunPSK"/>
          <w:sz w:val="32"/>
          <w:szCs w:val="32"/>
          <w:lang w:val="en-US"/>
        </w:rPr>
        <w:t>7</w:t>
      </w:r>
      <w:r w:rsidR="009536DC" w:rsidRPr="00D92AAD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9536DC" w:rsidRPr="00D92AAD">
        <w:rPr>
          <w:rFonts w:ascii="TH SarabunPSK" w:hAnsi="TH SarabunPSK" w:cs="TH SarabunPSK"/>
          <w:sz w:val="32"/>
          <w:szCs w:val="32"/>
          <w:lang w:val="en-US"/>
        </w:rPr>
        <w:t xml:space="preserve">10 </w:t>
      </w:r>
      <w:r w:rsidR="009536DC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น.</w:t>
      </w:r>
    </w:p>
    <w:p w14:paraId="627BC495" w14:textId="2B51FB73" w:rsidR="00125453" w:rsidRDefault="009536DC" w:rsidP="00125453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ปฏิบัติการ </w:t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เวลา </w:t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="00125453"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น.</w:t>
      </w:r>
    </w:p>
    <w:p w14:paraId="29E39065" w14:textId="108642AA" w:rsidR="00061ABE" w:rsidRPr="00061ABE" w:rsidRDefault="00061ABE" w:rsidP="0012545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5C3DF2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รายวิชาที่ต้องมีมาก่อนหรือต้องเรียนพร้อมกัน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65185CD7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หัวข้อและจำนวนชั่วโมงที่ใช้ต่อภาคการศึกษา</w:t>
      </w:r>
    </w:p>
    <w:p w14:paraId="72AE8908" w14:textId="74D6E101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D92AAD">
        <w:rPr>
          <w:rFonts w:ascii="TH SarabunPSK" w:hAnsi="TH SarabunPSK" w:cs="TH SarabunPSK"/>
          <w:sz w:val="32"/>
          <w:szCs w:val="32"/>
          <w:cs/>
        </w:rPr>
        <w:t>บรรยาย</w:t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Pr="00D92AAD">
        <w:rPr>
          <w:rFonts w:ascii="TH SarabunPSK" w:hAnsi="TH SarabunPSK" w:cs="TH SarabunPSK"/>
          <w:sz w:val="32"/>
          <w:szCs w:val="32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45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</w:rPr>
        <w:t>ชั่วโมง/ภาคการศึกษา</w:t>
      </w:r>
    </w:p>
    <w:p w14:paraId="2CCBEB72" w14:textId="77777777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สอนเสริม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ไม่มี</w:t>
      </w:r>
    </w:p>
    <w:p w14:paraId="261451DA" w14:textId="12CAF82A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>: การฝึกปฏิบัติ/งานภาคสนาม/การฝึกงาน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/>
          <w:sz w:val="32"/>
          <w:szCs w:val="32"/>
          <w:lang w:val="en-US"/>
        </w:rPr>
        <w:t>-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7494DF13" w14:textId="473874C9" w:rsidR="00260E45" w:rsidRPr="00D92AAD" w:rsidRDefault="00260E45" w:rsidP="00260E45">
      <w:pPr>
        <w:pStyle w:val="a3"/>
        <w:ind w:left="1440" w:firstLine="720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: การศึกษาด้วยตนเอง</w:t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C3DF2">
        <w:rPr>
          <w:rFonts w:ascii="TH SarabunPSK" w:hAnsi="TH SarabunPSK" w:cs="TH SarabunPSK" w:hint="cs"/>
          <w:sz w:val="32"/>
          <w:szCs w:val="32"/>
          <w:cs/>
          <w:lang w:val="en-US"/>
        </w:rPr>
        <w:t>90</w:t>
      </w: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 xml:space="preserve"> ชั่วโมง/ภาคการศึกษา</w:t>
      </w:r>
    </w:p>
    <w:p w14:paraId="0E3ED5AA" w14:textId="77777777" w:rsidR="00260E45" w:rsidRPr="00D92AAD" w:rsidRDefault="00260E45" w:rsidP="00260E45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จำนวนชั่วโมงต่อสัปดาห์ที่อาจารย์ให้คำปรึกษาและแนะนำทางวิชาการแก่นิสิตเป็นรายบุคคล</w:t>
      </w:r>
    </w:p>
    <w:p w14:paraId="1B9794AE" w14:textId="1AA2E10F" w:rsidR="00260E45" w:rsidRPr="00D92AAD" w:rsidRDefault="00260E45" w:rsidP="00260E45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  <w:cs/>
          <w:lang w:val="en-US"/>
        </w:rPr>
        <w:tab/>
        <w:t>1 ชั่วโมง/สัปดาห์ โดย</w:t>
      </w:r>
      <w:r w:rsidR="00C13ECE" w:rsidRPr="00D92AAD">
        <w:rPr>
          <w:rFonts w:ascii="TH SarabunPSK" w:hAnsi="TH SarabunPSK" w:cs="TH SarabunPSK" w:hint="cs"/>
          <w:sz w:val="32"/>
          <w:szCs w:val="32"/>
          <w:cs/>
          <w:lang w:val="en-US"/>
        </w:rPr>
        <w:t>ให้นิสิตนัดหมายอาจารย์ล่วงหน้า</w:t>
      </w:r>
    </w:p>
    <w:p w14:paraId="25E61A17" w14:textId="7C1731A9" w:rsidR="00707757" w:rsidRPr="00AB26AA" w:rsidRDefault="00260E45" w:rsidP="00707757">
      <w:pPr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sz w:val="32"/>
          <w:szCs w:val="32"/>
        </w:rPr>
        <w:tab/>
      </w:r>
      <w:r w:rsidR="00FC2934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ช่องทางการติดต่ออาจารย์ผู้สอน</w:t>
      </w:r>
      <w:r w:rsidR="00707757" w:rsidRPr="00AB26AA"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C3DF2" w:rsidRPr="00AB26AA">
        <w:rPr>
          <w:rFonts w:ascii="TH SarabunPSK" w:hAnsi="TH SarabunPSK" w:cs="TH SarabunPSK"/>
          <w:sz w:val="32"/>
          <w:szCs w:val="32"/>
          <w:cs/>
          <w:lang w:val="en-US"/>
        </w:rPr>
        <w:t>รศ.ดร.สรพงค์ เบญจศรี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30B2A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เบอร์โทร </w:t>
      </w:r>
      <w:r w:rsidR="005C3DF2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0805452112</w:t>
      </w:r>
    </w:p>
    <w:p w14:paraId="28582EA9" w14:textId="77777777" w:rsidR="00061ABE" w:rsidRPr="00AB26AA" w:rsidRDefault="00061ABE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B26A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14:paraId="38B3DFFD" w14:textId="45343EEC" w:rsidR="005806F4" w:rsidRPr="00061ABE" w:rsidRDefault="00061ABE">
      <w:pPr>
        <w:spacing w:after="160" w:line="259" w:lineRule="auto"/>
        <w:rPr>
          <w:rFonts w:ascii="TH SarabunPSK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666E3D"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>25</w:t>
      </w:r>
      <w:r w:rsidRPr="00AB26A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พฤศจิกายน 2564</w:t>
      </w:r>
      <w:r w:rsidR="005806F4" w:rsidRPr="00061ABE">
        <w:rPr>
          <w:rFonts w:ascii="TH SarabunPSK" w:hAnsi="TH SarabunPSK" w:cs="TH SarabunPSK"/>
          <w:sz w:val="32"/>
          <w:szCs w:val="32"/>
          <w:cs/>
          <w:lang w:val="en-US"/>
        </w:rPr>
        <w:br w:type="page"/>
      </w:r>
    </w:p>
    <w:p w14:paraId="5515BEE1" w14:textId="4351EB12" w:rsidR="004F2F79" w:rsidRPr="00D92AAD" w:rsidRDefault="004F2F79" w:rsidP="00707757">
      <w:pPr>
        <w:rPr>
          <w:rFonts w:ascii="TH SarabunPSK" w:hAnsi="TH SarabunPSK" w:cs="TH SarabunPSK"/>
          <w:b/>
          <w:bCs/>
          <w:sz w:val="32"/>
          <w:szCs w:val="32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 2  จุดมุ่งหมายและวัตถุประสงค์</w:t>
      </w:r>
    </w:p>
    <w:p w14:paraId="3E48A776" w14:textId="77777777" w:rsidR="00982777" w:rsidRPr="00AB26AA" w:rsidRDefault="00982777" w:rsidP="00982777">
      <w:pPr>
        <w:rPr>
          <w:rFonts w:ascii="TH SarabunPSK" w:hAnsi="TH SarabunPSK" w:cs="TH SarabunPSK"/>
          <w:sz w:val="32"/>
          <w:szCs w:val="32"/>
          <w:cs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บุรพวิชา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</w:rPr>
        <w:tab/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/>
          <w:sz w:val="32"/>
          <w:szCs w:val="32"/>
          <w:cs/>
          <w:lang w:val="en-US"/>
        </w:rPr>
        <w:t xml:space="preserve">: </w:t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9EEDDB1" w14:textId="77777777" w:rsidR="005C3DF2" w:rsidRPr="00AB26AA" w:rsidRDefault="00982777" w:rsidP="005C3DF2">
      <w:pPr>
        <w:rPr>
          <w:rFonts w:ascii="TH SarabunPSK" w:eastAsiaTheme="minorHAnsi" w:hAnsi="TH SarabunPSK" w:cs="TH SarabunPSK"/>
          <w:sz w:val="32"/>
          <w:szCs w:val="32"/>
          <w:lang w:val="en-US"/>
        </w:rPr>
      </w:pPr>
      <w:r w:rsidRPr="00AB26A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AB26AA">
        <w:rPr>
          <w:rFonts w:ascii="TH SarabunPSK" w:hAnsi="TH SarabunPSK" w:cs="TH SarabunPSK"/>
          <w:sz w:val="32"/>
          <w:szCs w:val="32"/>
        </w:rPr>
        <w:tab/>
      </w:r>
      <w:r w:rsidRPr="00AB26A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AB26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DF2" w:rsidRPr="00AB26AA">
        <w:rPr>
          <w:rFonts w:ascii="TH SarabunPSK" w:eastAsiaTheme="minorHAnsi" w:hAnsi="TH SarabunPSK" w:cs="TH SarabunPSK"/>
          <w:sz w:val="32"/>
          <w:szCs w:val="32"/>
          <w:lang w:val="en-US"/>
        </w:rPr>
        <w:t>Oil Palm</w:t>
      </w:r>
    </w:p>
    <w:p w14:paraId="6616D2DB" w14:textId="5E5985CE" w:rsidR="00A77FB5" w:rsidRPr="00D92AAD" w:rsidRDefault="005C3DF2" w:rsidP="005C3DF2">
      <w:pPr>
        <w:jc w:val="thaiDistribute"/>
        <w:rPr>
          <w:rFonts w:ascii="TH SarabunPSK" w:eastAsiaTheme="minorHAnsi" w:hAnsi="TH SarabunPSK" w:cs="TH SarabunPSK"/>
          <w:sz w:val="32"/>
          <w:szCs w:val="32"/>
          <w:cs/>
          <w:lang w:val="en-US"/>
        </w:rPr>
      </w:pPr>
      <w:r w:rsidRPr="00AB26AA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ความสำคัญทางเศรษฐกิจ ลักษณะทางพฤกษศาสตร์ การคัดเลือกสายพันธุ์การขยายพันธุ์</w:t>
      </w:r>
      <w:r w:rsidRPr="00AB26AA">
        <w:rPr>
          <w:rFonts w:ascii="TH SarabunPSK" w:eastAsiaTheme="minorHAnsi" w:hAnsi="TH SarabunPSK" w:cs="TH SarabunPSK"/>
          <w:sz w:val="32"/>
          <w:szCs w:val="32"/>
          <w:lang w:val="en-US"/>
        </w:rPr>
        <w:t xml:space="preserve"> </w:t>
      </w:r>
      <w:r w:rsidRPr="00AB26AA">
        <w:rPr>
          <w:rFonts w:ascii="TH SarabunPSK" w:eastAsiaTheme="minorHAnsi" w:hAnsi="TH SarabunPSK" w:cs="TH SarabunPSK"/>
          <w:sz w:val="32"/>
          <w:szCs w:val="32"/>
          <w:cs/>
          <w:lang w:val="en-US"/>
        </w:rPr>
        <w:t>การปลูก การดูแลรักษา การเก็บเกี่ยว การจัดการผลผลิต การแปรรูปผลผลิต การตลาดในและต่างประเทศกรณีศึกษาการใช้ภูมิปัญญาท้องถิ่นในการผลิตและการใช้ประโยชน์จากปาล์มน้ำมัน</w:t>
      </w:r>
    </w:p>
    <w:p w14:paraId="68BE8081" w14:textId="77777777" w:rsidR="00A77FB5" w:rsidRPr="00D92AAD" w:rsidRDefault="00A77FB5" w:rsidP="00982777">
      <w:pPr>
        <w:rPr>
          <w:rFonts w:ascii="TH SarabunPSK" w:hAnsi="TH SarabunPSK" w:cs="TH SarabunPSK"/>
          <w:sz w:val="32"/>
          <w:szCs w:val="32"/>
        </w:rPr>
      </w:pPr>
    </w:p>
    <w:p w14:paraId="179A0A85" w14:textId="29AE54FF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12E58C77" w14:textId="6E1C7AA4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.1 มีความความรู้และเข้าใจใน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ถึงพืชเศรษฐกิจท้องถิ่นประเทศไทย</w:t>
      </w:r>
    </w:p>
    <w:p w14:paraId="0B4A68AE" w14:textId="6A8D5164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.2 มีการเรียนรู้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ถึงพืชเศรษฐกิจของประเทศ</w:t>
      </w:r>
    </w:p>
    <w:p w14:paraId="409E9E92" w14:textId="08BE8AFD" w:rsidR="005806F4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.3 สามารถค้นคว้าและรวบรวมข้อมูลจากแหล่งข้อมูล/สื่อ/ช่องทางต่าง ๆ ด้วยวิธีการที่เหมาะสม รวมถึงมีการวิเคราะห์ข้อมูลอย่างเป็นระบบ เพื่อจัดทำงานวิจัย</w:t>
      </w:r>
      <w:r w:rsidR="005C3DF2">
        <w:rPr>
          <w:rFonts w:ascii="TH SarabunPSK" w:hAnsi="TH SarabunPSK" w:cs="TH SarabunPSK" w:hint="cs"/>
          <w:sz w:val="32"/>
          <w:szCs w:val="32"/>
          <w:cs/>
        </w:rPr>
        <w:t>ปาล์มน้ำมัน</w:t>
      </w:r>
    </w:p>
    <w:p w14:paraId="0C7BE2C4" w14:textId="7083A32C" w:rsidR="00217F82" w:rsidRPr="00D92AAD" w:rsidRDefault="005806F4" w:rsidP="005806F4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  <w:cs/>
        </w:rPr>
        <w:t>.4 มีทักษะ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วางแผนการใช้ปาล์มน้ำมันอย่างมีประสิทธิภาพ</w:t>
      </w:r>
    </w:p>
    <w:p w14:paraId="07B73453" w14:textId="77777777" w:rsidR="00217F82" w:rsidRPr="00D92AAD" w:rsidRDefault="00217F82" w:rsidP="00217F82">
      <w:pPr>
        <w:tabs>
          <w:tab w:val="left" w:pos="280"/>
        </w:tabs>
        <w:jc w:val="thaiDistribute"/>
        <w:rPr>
          <w:rFonts w:ascii="TH SarabunPSK" w:hAnsi="TH SarabunPSK" w:cs="TH SarabunPSK"/>
          <w:cs/>
          <w:lang w:val="en-US"/>
        </w:rPr>
      </w:pPr>
    </w:p>
    <w:p w14:paraId="1A5F13B2" w14:textId="272FC930" w:rsidR="00217F82" w:rsidRPr="00D92AAD" w:rsidRDefault="00217F82" w:rsidP="00217F82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92AA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92AAD">
        <w:rPr>
          <w:rFonts w:ascii="TH SarabunPSK" w:hAnsi="TH SarabunPSK" w:cs="TH SarabunPSK"/>
          <w:sz w:val="32"/>
          <w:szCs w:val="32"/>
        </w:rPr>
        <w:t xml:space="preserve"> 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วัตถุประสงค์ของรายวิชา</w:t>
      </w:r>
    </w:p>
    <w:p w14:paraId="4C834857" w14:textId="49E540F5" w:rsidR="00217F82" w:rsidRPr="00D92AAD" w:rsidRDefault="00217F82" w:rsidP="00217F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lang w:val="en-US"/>
        </w:rPr>
        <w:tab/>
      </w:r>
      <w:r w:rsidR="005806F4" w:rsidRPr="00D92AAD">
        <w:rPr>
          <w:rFonts w:ascii="TH SarabunPSK" w:hAnsi="TH SarabunPSK" w:cs="TH SarabunPSK"/>
          <w:sz w:val="32"/>
          <w:szCs w:val="32"/>
          <w:cs/>
        </w:rPr>
        <w:t>พัฒนาเนื้อหารายวิชาให้มีความทันสมัยตามเหตุการณ์และสถานการณ์ในปัจจุบัน การเปลี่ยนแปลงทางเศรษฐกิจและสังคมของประเทศ ตลอดจน</w:t>
      </w:r>
      <w:r w:rsidR="00666E3D" w:rsidRPr="00666E3D">
        <w:rPr>
          <w:rFonts w:ascii="TH SarabunPSK" w:hAnsi="TH SarabunPSK" w:cs="TH SarabunPSK"/>
          <w:sz w:val="32"/>
          <w:szCs w:val="32"/>
          <w:cs/>
        </w:rPr>
        <w:t>เป็นการเตรียมความพร้อมด้านปัญญาในการนำความรู้ ความเข้าใจ ที่เกี่ยวข้องกับปาล์มน้ำมันซึ่งเป็นพืชเศรษฐกิจไปใช้ทำการทำงานที่ได้</w:t>
      </w:r>
    </w:p>
    <w:p w14:paraId="2A6F96D4" w14:textId="77777777" w:rsidR="005806F4" w:rsidRPr="00D92AAD" w:rsidRDefault="005806F4" w:rsidP="00217F82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592C56B" w14:textId="115A81E6" w:rsidR="00530B2A" w:rsidRDefault="00530B2A" w:rsidP="00707757">
      <w:pPr>
        <w:spacing w:after="160" w:line="259" w:lineRule="auto"/>
        <w:rPr>
          <w:rFonts w:ascii="TH SarabunPSK" w:hAnsi="TH SarabunPSK" w:cs="TH SarabunPSK"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การพัฒนาการเรียนรู้ของนิสิต</w:t>
      </w:r>
      <w:r w:rsidR="00381136" w:rsidRPr="00D92AA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>(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แสดงการถ่ายทอด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PLO 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ลงสู่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CLO 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โดยใช้ </w:t>
      </w:r>
      <w:r w:rsidR="00FF6D59" w:rsidRP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 xml:space="preserve">action verb 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ที่สามารถวัดและประเมินได้ เช่น "สามารถระบุ จำแนก หรืออธิบาย</w:t>
      </w:r>
      <w:r w:rsid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 xml:space="preserve"> และการกระจายน้ำหนักคะแนนของแต่ละ </w:t>
      </w:r>
      <w:r w:rsidR="00FF6D59">
        <w:rPr>
          <w:rFonts w:ascii="TH SarabunPSK" w:hAnsi="TH SarabunPSK" w:cs="TH SarabunPSK"/>
          <w:sz w:val="32"/>
          <w:szCs w:val="32"/>
          <w:highlight w:val="yellow"/>
          <w:lang w:val="en-US"/>
        </w:rPr>
        <w:t>CLO</w:t>
      </w:r>
      <w:r w:rsidR="00FF6D59" w:rsidRPr="00FF6D59">
        <w:rPr>
          <w:rFonts w:ascii="TH SarabunPSK" w:hAnsi="TH SarabunPSK" w:cs="TH SarabunPSK" w:hint="cs"/>
          <w:sz w:val="32"/>
          <w:szCs w:val="32"/>
          <w:highlight w:val="yellow"/>
          <w:cs/>
          <w:lang w:val="en-US"/>
        </w:rPr>
        <w:t>)</w:t>
      </w:r>
    </w:p>
    <w:p w14:paraId="58360B1A" w14:textId="5AA11E96" w:rsidR="00F20EAE" w:rsidRPr="00F20EAE" w:rsidRDefault="00F20EAE" w:rsidP="00707757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F20EAE">
        <w:rPr>
          <w:rFonts w:ascii="TH SarabunPSK" w:hAnsi="TH SarabunPSK" w:cs="TH SarabunPSK" w:hint="cs"/>
          <w:b/>
          <w:bCs/>
          <w:sz w:val="32"/>
          <w:szCs w:val="32"/>
          <w:highlight w:val="green"/>
          <w:cs/>
          <w:lang w:val="en-US"/>
        </w:rPr>
        <w:t>ผลลัพธ์การเรียนรู้ วิธีการสอน วิธีการประเมินผล และแผนการประเมิน</w:t>
      </w:r>
    </w:p>
    <w:tbl>
      <w:tblPr>
        <w:tblW w:w="113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1080"/>
        <w:gridCol w:w="3960"/>
        <w:gridCol w:w="900"/>
      </w:tblGrid>
      <w:tr w:rsidR="00D92AAD" w:rsidRPr="00D92AAD" w14:paraId="1B22D9F3" w14:textId="77777777" w:rsidTr="006241DC">
        <w:trPr>
          <w:trHeight w:val="20"/>
          <w:tblHeader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4AA6" w14:textId="38DAC5FF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ผล</w:t>
            </w:r>
            <w:r w:rsidR="00061ABE" w:rsidRPr="00061AB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ลัพธ์</w:t>
            </w: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การเรียนรู้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A5A8" w14:textId="77777777" w:rsidR="00B54AAA" w:rsidRPr="00061ABE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lang w:eastAsia="x-none"/>
              </w:rPr>
            </w:pP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วิธีการสอน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18B1" w14:textId="77777777" w:rsidR="00B54AAA" w:rsidRPr="00061ABE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lang w:eastAsia="x-none"/>
              </w:rPr>
            </w:pPr>
            <w:r w:rsidRPr="00061ABE">
              <w:rPr>
                <w:rFonts w:ascii="TH SarabunPSK" w:hAnsi="TH SarabunPSK" w:cs="TH SarabunPSK"/>
                <w:b/>
                <w:bCs/>
                <w:sz w:val="32"/>
                <w:szCs w:val="32"/>
                <w:highlight w:val="green"/>
                <w:cs/>
                <w:lang w:eastAsia="x-none"/>
              </w:rPr>
              <w:t>วิธีการประเมินผล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FF1E" w14:textId="49A1A8BE" w:rsidR="00B54AAA" w:rsidRPr="00D92AAD" w:rsidRDefault="00B54AAA" w:rsidP="003A01E4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x-none"/>
              </w:rPr>
              <w:t>น้ำหนักคะแนน</w:t>
            </w:r>
          </w:p>
        </w:tc>
      </w:tr>
      <w:tr w:rsidR="00D92AAD" w:rsidRPr="00D92AAD" w14:paraId="7F7EB777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6B7" w14:textId="48790988" w:rsidR="00D95194" w:rsidRPr="00D92AAD" w:rsidRDefault="00D95194" w:rsidP="003A01E4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LO1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มีคุณธรรม จริยธรรม และจรรยาบรรณในวิชาชีพ 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495D4A36" w14:textId="77777777" w:rsidR="00D95194" w:rsidRPr="00D92AAD" w:rsidRDefault="00D95194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TQF1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ด้านคุณธรรม จริยธรรม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</w:p>
          <w:p w14:paraId="4E69A80B" w14:textId="12A5CF7E" w:rsidR="00B54AAA" w:rsidRPr="00D92AAD" w:rsidRDefault="00D95194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1.1 มีคุณธรรม จริยธรรม และจรรยาบรรณในวิชาชีพ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297" w14:textId="47885B48" w:rsidR="00B54AAA" w:rsidRPr="00D92AAD" w:rsidRDefault="00B54AAA" w:rsidP="003A01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4C1BEA29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131D" w14:textId="23640985" w:rsidR="00B54AAA" w:rsidRPr="00D92AAD" w:rsidRDefault="00B54AAA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CLO1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มีความรับผิดชอบ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ต่องานที่ได้รับมอบหมาย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F5C8" w14:textId="4439994B" w:rsidR="00B54AAA" w:rsidRPr="00D92AAD" w:rsidRDefault="00146971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E6FA" w14:textId="06889786" w:rsidR="00B54AAA" w:rsidRPr="00D92AAD" w:rsidRDefault="00B54AAA" w:rsidP="003A01E4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การตรงเวลาในการส่งงานและ</w:t>
            </w:r>
            <w:r w:rsidR="000854EA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นำเสนอ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DF2E" w14:textId="4FC708DB" w:rsidR="00B54AAA" w:rsidRPr="00D92AAD" w:rsidRDefault="00AB26AA" w:rsidP="00AB26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B54AAA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1B1DEAB7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6757" w14:textId="753A603D" w:rsidR="00D95194" w:rsidRPr="00D92AAD" w:rsidRDefault="00D95194" w:rsidP="003A01E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LO2</w:t>
            </w:r>
            <w:r w:rsidR="00B54AAA"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อธิบายศาสตร์เทคโนโลยีทางด้านเกษตรและอุตสาหกรรมเกษตร 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6188E0AC" w14:textId="77777777" w:rsidR="00D95194" w:rsidRPr="00D92AAD" w:rsidRDefault="00D95194" w:rsidP="003A01E4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</w:p>
          <w:p w14:paraId="343EFC90" w14:textId="20A65614" w:rsidR="00B54AAA" w:rsidRPr="00D92AAD" w:rsidRDefault="00B54AAA" w:rsidP="00644D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="00D95194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="00D95194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2.1 อธิบายศาสตร์ เทคโนโลยี ทางด้านเกษตร และอุตสาหกรรมเกษตร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F188" w14:textId="5522C50D" w:rsidR="00B54AAA" w:rsidRPr="00D92AAD" w:rsidRDefault="00B54AAA" w:rsidP="003A01E4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734AF19E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981" w14:textId="7F02399A" w:rsidR="006109D5" w:rsidRPr="00D92AAD" w:rsidRDefault="006109D5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2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สามารถระบุ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หรือ</w:t>
            </w:r>
            <w:r w:rsidR="00617278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อธิบาย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ขอบเขต</w:t>
            </w:r>
            <w:r w:rsidR="006607FB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ของธุรกิจชุมชนและการเป็นผู้ประกอบการธุรกิจชุมชน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ได้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ab/>
            </w:r>
            <w:r w:rsidR="00704088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C8F" w14:textId="2A22D234" w:rsidR="006109D5" w:rsidRPr="00D92AAD" w:rsidRDefault="009800C0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62BAC6BB" w14:textId="09938636" w:rsidR="00217F82" w:rsidRPr="00D92AAD" w:rsidRDefault="00217F82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AA0" w14:textId="77777777" w:rsidR="00404ED9" w:rsidRPr="00D92AAD" w:rsidRDefault="00404ED9" w:rsidP="006109D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สอบกลางภาค</w:t>
            </w:r>
          </w:p>
          <w:p w14:paraId="3266F137" w14:textId="2B74EA18" w:rsidR="006109D5" w:rsidRPr="00D92AAD" w:rsidRDefault="006109D5" w:rsidP="00AA35C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F1F" w14:textId="52C1EEB0" w:rsidR="006109D5" w:rsidRPr="00D92AAD" w:rsidRDefault="00D87F9F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109D5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3240996E" w14:textId="7B9086E0" w:rsidR="006109D5" w:rsidRPr="00D92AAD" w:rsidRDefault="006109D5" w:rsidP="006109D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</w:tr>
      <w:tr w:rsidR="00D92AAD" w:rsidRPr="00D92AAD" w14:paraId="4D73C501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DE8" w14:textId="6DE5AD8F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lastRenderedPageBreak/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3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ระบุหรืออธิบาย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การจัดการการผลิตผลิตภัณฑ์และบริการได้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53F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4F9D6A4D" w14:textId="4407E763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EF6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6503F0E6" w14:textId="2B9ECFBE" w:rsidR="006607FB" w:rsidRPr="00D92AAD" w:rsidRDefault="003907E3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รายงาน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/ ชิ้นงาน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D3E5" w14:textId="6D387BCB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633D9B18" w14:textId="7594B52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16A894B4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F0B" w14:textId="54A09202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PLO3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อธิบายหลักการ ทฤษ</w:t>
            </w:r>
            <w:r w:rsidRPr="00D92A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ฎี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แนวคิด ในด้านการส่งเสริมและการพัฒนาชุมชน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U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</w:p>
          <w:p w14:paraId="1560FE05" w14:textId="597643B9" w:rsidR="006607FB" w:rsidRPr="00D92AAD" w:rsidRDefault="006607FB" w:rsidP="006607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TQF2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: ด้าน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ความรู้</w:t>
            </w:r>
          </w:p>
          <w:p w14:paraId="0C4D4146" w14:textId="6CB381D2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2.2 อธิบายหลักการ ทฤษ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ฎี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แนวคิด ในด้านการส่งเสริมและการพัฒนาชุมชน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D1F" w14:textId="31EE7324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270FFADA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D5B0" w14:textId="4E044D9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4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ระบุหรืออธิบาย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หลักในการบริหารจัดการกลุ่มและการจัดการธุรกิจชุมชนได้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4859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731B9B60" w14:textId="415A417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68D8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สอบกลางภาค</w:t>
            </w:r>
          </w:p>
          <w:p w14:paraId="052494EF" w14:textId="6A6CAD6B" w:rsidR="006607FB" w:rsidRPr="00D92AAD" w:rsidRDefault="003907E3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907E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รายงานปฏิบัติการ/ ชิ้นงาน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6706" w14:textId="50133A2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14:paraId="67724D65" w14:textId="2123DA84" w:rsidR="006607FB" w:rsidRPr="00D92AAD" w:rsidRDefault="00D87F9F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35785B3F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194" w14:textId="0ADB29EC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PLO4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คิดวิเคราะห์ศาสตร์ที่เกี่ยวข้องกับการส่งเสริม พัฒนาการเกษตร ภูมิปัญญาท้องถิ่น และทรัพยากรในชุมชนเกษตรอย่างเป็นระบบ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346D68B6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TQF3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ด้านทักษะทางปัญญา</w:t>
            </w:r>
          </w:p>
          <w:p w14:paraId="62D15872" w14:textId="4CB9960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3.1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คิดวิเคราะห์ศาสตร์ที่เกี่ยวข้องกับการส่งเสริมและพัฒนาการเกษตร ภูมิปัญญาท้องถิ่น และทรัพยากรชุมชนเกษตรอย่างเป็นระบบ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F93D" w14:textId="23C409BE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57A68D6B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4F0" w14:textId="6851840B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เขียนโมเดลธุรกิจและแผนธุรกิจได้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DFF" w14:textId="14B2DC2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</w:p>
          <w:p w14:paraId="629AE5BE" w14:textId="77777777" w:rsidR="00BE13AA" w:rsidRPr="00D92AAD" w:rsidRDefault="00BE13AA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01067E95" w14:textId="4B9307B1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5F3" w14:textId="14D66BB5" w:rsidR="006607FB" w:rsidRPr="00D92AAD" w:rsidRDefault="00385186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สอบกลางภาค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(T1)</w:t>
            </w:r>
          </w:p>
          <w:p w14:paraId="00EEBD19" w14:textId="1CC80AAA" w:rsidR="00BE13AA" w:rsidRPr="00D92AAD" w:rsidRDefault="00BE13AA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สอบ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ปลาย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ภาค 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  <w:p w14:paraId="7132C31D" w14:textId="6C31969B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ปฏิบัติการ</w:t>
            </w:r>
            <w:r w:rsidR="0038518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(T1)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6E0" w14:textId="4EAE6E9D" w:rsidR="006607FB" w:rsidRPr="00D92AAD" w:rsidRDefault="00BE13AA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="00385186"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%</w:t>
            </w:r>
          </w:p>
          <w:p w14:paraId="55A8E62C" w14:textId="77777777" w:rsidR="00BE13AA" w:rsidRPr="00D92AAD" w:rsidRDefault="00BE13AA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5%</w:t>
            </w:r>
          </w:p>
          <w:p w14:paraId="43741716" w14:textId="18C1961F" w:rsidR="006607FB" w:rsidRPr="00D92AAD" w:rsidRDefault="00385186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</w:tr>
      <w:tr w:rsidR="00D92AAD" w:rsidRPr="00D92AAD" w14:paraId="32F7E53B" w14:textId="77777777" w:rsidTr="006241DC">
        <w:trPr>
          <w:trHeight w:val="20"/>
        </w:trPr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3BD" w14:textId="2DE9EEED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6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สามารถ</w:t>
            </w:r>
            <w:r w:rsidR="00BA5A99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เสนอแนวคิดการ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สร้างธุรกิจชุมชนจากทรัพยากรที่มีอยู่ในชุมชนได้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CBE" w14:textId="596578B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</w:p>
          <w:p w14:paraId="020DD765" w14:textId="227A31FD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D459" w14:textId="1EC0AB9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  <w:r w:rsidR="004A374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  <w:p w14:paraId="680CE939" w14:textId="004B8CD1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ปฏิบัติการ</w:t>
            </w:r>
            <w:r w:rsidR="004A374E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lang w:val="en-US"/>
              </w:rPr>
              <w:t>T</w:t>
            </w:r>
            <w:r w:rsidR="004A374E" w:rsidRPr="004A374E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7414" w14:textId="24D500F0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  <w:p w14:paraId="525C1E01" w14:textId="10D3DC19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%</w:t>
            </w:r>
          </w:p>
        </w:tc>
      </w:tr>
      <w:tr w:rsidR="00D92AAD" w:rsidRPr="00D92AAD" w14:paraId="56E48EDB" w14:textId="77777777" w:rsidTr="006241DC">
        <w:trPr>
          <w:trHeight w:val="20"/>
        </w:trPr>
        <w:tc>
          <w:tcPr>
            <w:tcW w:w="10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FD5" w14:textId="50761678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PLO5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สามารถปรับตัวให้สอดคล้องกับบริบทของชุมชน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A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  <w:p w14:paraId="2979480D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ทักษะความสัมพันธ์ระหว่างบุคคลและความรับผิดชอบ</w:t>
            </w:r>
          </w:p>
          <w:p w14:paraId="0EA8BCA3" w14:textId="27C4794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สามารถปรับตัวให้สอดคล้องกับบริบทของชุมชน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231" w14:textId="32B67373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2AAD" w:rsidRPr="00D92AAD" w14:paraId="6712C668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38A" w14:textId="2510B7EE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7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สามารถสำรวจหรือ</w:t>
            </w:r>
            <w:r w:rsidR="00617278" w:rsidRPr="00617278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ระบุ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วิธีการเก็บข้อมูล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จากชุมชนเพื่อ</w:t>
            </w:r>
            <w:r w:rsidR="00564495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เรียนรู้และ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พัฒนาธุรกิจชุมชนได้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BE3" w14:textId="5F9E6999" w:rsidR="006607FB" w:rsidRPr="00D92AAD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บรรยาย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56B" w14:textId="77777777" w:rsidR="006241DC" w:rsidRPr="00D92AAD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2308560B" w14:textId="7B6E2D0B" w:rsidR="006607FB" w:rsidRPr="00D92AAD" w:rsidRDefault="00417A5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417A5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val="en-US"/>
              </w:rPr>
              <w:t xml:space="preserve">ประเมินการปฏิบัติการด้วย </w:t>
            </w:r>
            <w:r w:rsidRPr="00417A5B">
              <w:rPr>
                <w:rFonts w:ascii="TH SarabunPSK" w:hAnsi="TH SarabunPSK" w:cs="TH SarabunPSK"/>
                <w:sz w:val="32"/>
                <w:szCs w:val="32"/>
                <w:highlight w:val="yellow"/>
                <w:lang w:val="en-US"/>
              </w:rPr>
              <w:t>rubric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2B1" w14:textId="43056288" w:rsidR="006241DC" w:rsidRPr="00D92AAD" w:rsidRDefault="006241DC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11D9AEC7" w14:textId="51185D43" w:rsidR="006607FB" w:rsidRPr="00D92AAD" w:rsidRDefault="00385186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  <w:tr w:rsidR="00D92AAD" w:rsidRPr="00D92AAD" w14:paraId="39FCE3AD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07F" w14:textId="6013AA1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8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แสดงออกถึงความร่วมมือในการทำงาน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739" w14:textId="4D095AC4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3C71" w14:textId="4B57DF1E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ประเมินโดยเพื่อนร่วมทีม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082" w14:textId="213C53EF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</w:tc>
      </w:tr>
      <w:tr w:rsidR="00D92AAD" w:rsidRPr="00D92AAD" w14:paraId="6153E656" w14:textId="77777777" w:rsidTr="006241DC">
        <w:trPr>
          <w:trHeight w:val="20"/>
        </w:trPr>
        <w:tc>
          <w:tcPr>
            <w:tcW w:w="10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1518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PLO7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 ติดตามข้อมูล เทคโนโลยี ศาสตร์ที่ใช้ในด้านการส่งเสริมและพัฒนาชุมชน (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E</w:t>
            </w:r>
            <w:r w:rsidRPr="00D92A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 xml:space="preserve">) </w:t>
            </w:r>
          </w:p>
          <w:p w14:paraId="72CF75E1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TQF5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: ด้านทักษะการวิเคราะห์เชิงตัวเลขการสื่อสาร และการใช้เทคโนโลยีสารสนเทศ</w:t>
            </w:r>
          </w:p>
          <w:p w14:paraId="2D09230F" w14:textId="17E7F406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(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sym w:font="Wingdings" w:char="F06C"/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)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.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1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ติดตามข้อมูล เทคโนโลยี และศาสตร์ที่ใช้ในด้านการส่งเสริมและพัฒนาชุมชน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5C3" w14:textId="1C77C9D0" w:rsidR="006607FB" w:rsidRPr="00D92AAD" w:rsidRDefault="006607FB" w:rsidP="006607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D92AAD" w:rsidRPr="00D92AAD" w14:paraId="56B4CF7C" w14:textId="77777777" w:rsidTr="006241DC">
        <w:trPr>
          <w:trHeight w:val="20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E9C" w14:textId="50FB91EA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/>
              </w:rPr>
              <w:t>CLO</w:t>
            </w:r>
            <w:r w:rsidR="00C9726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9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สามารถ</w:t>
            </w:r>
            <w:r w:rsidR="00617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ระบุหรืออธิบายและ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ใช้เทคโนโลยีในการ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พัฒนาสื่อเพื่อการสื่อสารการตลาดสำหรับธุรกิจชุมชนได้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E5FF" w14:textId="77777777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บรรยาย</w:t>
            </w:r>
          </w:p>
          <w:p w14:paraId="00C96C40" w14:textId="213755DC" w:rsidR="006607FB" w:rsidRPr="00D92AAD" w:rsidRDefault="006607FB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ปฏิบัติ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746F" w14:textId="77777777" w:rsidR="006241DC" w:rsidRPr="00D92AAD" w:rsidRDefault="006241DC" w:rsidP="006607FB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สอบปลายภาค</w:t>
            </w:r>
          </w:p>
          <w:p w14:paraId="4A4A81DB" w14:textId="6F0480C5" w:rsidR="006607FB" w:rsidRPr="00D92AAD" w:rsidRDefault="003907E3" w:rsidP="004A374E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3907E3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>รายงานปฏิบัติการ/ ชิ้นงาน</w:t>
            </w:r>
            <w:r w:rsidR="00385186"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070" w14:textId="438C4841" w:rsidR="006241DC" w:rsidRPr="00D92AAD" w:rsidRDefault="006241DC" w:rsidP="006607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5%</w:t>
            </w:r>
          </w:p>
          <w:p w14:paraId="276487A7" w14:textId="16D8EBCE" w:rsidR="006607FB" w:rsidRPr="00D92AAD" w:rsidRDefault="00385186" w:rsidP="004A37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7FB" w:rsidRPr="00D92AAD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</w:tr>
    </w:tbl>
    <w:p w14:paraId="6BE2B2F3" w14:textId="77777777" w:rsidR="00011D3D" w:rsidRPr="00D92AAD" w:rsidRDefault="00011D3D" w:rsidP="00F734AA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14:paraId="3B3C3544" w14:textId="05BE2D76" w:rsidR="00B75AF4" w:rsidRPr="00D92AAD" w:rsidRDefault="00B75AF4" w:rsidP="00F734AA">
      <w:pPr>
        <w:ind w:left="284"/>
        <w:rPr>
          <w:rFonts w:ascii="TH SarabunPSK" w:hAnsi="TH SarabunPSK" w:cs="TH SarabunPSK"/>
          <w:b/>
          <w:bCs/>
          <w:sz w:val="16"/>
          <w:szCs w:val="16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แผนการสอนและการประเมินผล</w:t>
      </w:r>
    </w:p>
    <w:p w14:paraId="0FD4507E" w14:textId="21AB9B58" w:rsidR="00B75AF4" w:rsidRPr="00D92AAD" w:rsidRDefault="00B75AF4" w:rsidP="00F734AA">
      <w:pPr>
        <w:pStyle w:val="a3"/>
        <w:numPr>
          <w:ilvl w:val="0"/>
          <w:numId w:val="6"/>
        </w:numPr>
        <w:spacing w:line="256" w:lineRule="auto"/>
        <w:rPr>
          <w:rFonts w:ascii="TH SarabunPSK" w:hAnsi="TH SarabunPSK" w:cs="TH SarabunPSK"/>
          <w:b/>
          <w:bCs/>
          <w:sz w:val="32"/>
          <w:szCs w:val="32"/>
          <w:lang w:eastAsia="x-none"/>
        </w:rPr>
      </w:pPr>
      <w:r w:rsidRPr="00061ABE">
        <w:rPr>
          <w:rFonts w:ascii="TH SarabunPSK" w:hAnsi="TH SarabunPSK" w:cs="TH SarabunPSK"/>
          <w:b/>
          <w:bCs/>
          <w:sz w:val="32"/>
          <w:szCs w:val="32"/>
          <w:highlight w:val="green"/>
          <w:cs/>
          <w:lang w:eastAsia="x-none"/>
        </w:rPr>
        <w:t>แผนการสอน</w:t>
      </w:r>
      <w:r w:rsidR="006538A5" w:rsidRPr="00D92AAD">
        <w:rPr>
          <w:rFonts w:ascii="TH SarabunPSK" w:hAnsi="TH SarabunPSK" w:cs="TH SarabunPSK" w:hint="cs"/>
          <w:b/>
          <w:bCs/>
          <w:sz w:val="32"/>
          <w:szCs w:val="32"/>
          <w:cs/>
          <w:lang w:eastAsia="x-none"/>
        </w:rPr>
        <w:t xml:space="preserve"> </w:t>
      </w:r>
    </w:p>
    <w:p w14:paraId="5F209CA1" w14:textId="77777777" w:rsidR="00B75AF4" w:rsidRPr="00D92AAD" w:rsidRDefault="00B75AF4" w:rsidP="00B75AF4">
      <w:pPr>
        <w:rPr>
          <w:lang w:eastAsia="x-none" w:bidi="ar-SA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4224"/>
        <w:gridCol w:w="828"/>
        <w:gridCol w:w="810"/>
        <w:gridCol w:w="2880"/>
        <w:gridCol w:w="1540"/>
      </w:tblGrid>
      <w:tr w:rsidR="00D92AAD" w:rsidRPr="00D92AAD" w14:paraId="49A281E8" w14:textId="77777777" w:rsidTr="006241DC">
        <w:trPr>
          <w:trHeight w:val="625"/>
          <w:tblHeader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5C8CC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สัปดาห์ที่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FAB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หัวข้อ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/รายละเอียด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E88" w14:textId="709E44B3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จำนวนชั่วโมง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BE47C" w14:textId="77777777" w:rsidR="006241DC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กิจกรรมการเรียนการสอน</w:t>
            </w:r>
          </w:p>
          <w:p w14:paraId="75391F32" w14:textId="7DEC9E90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และสื่อที่ใช้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719B8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ผู้สอน</w:t>
            </w:r>
          </w:p>
        </w:tc>
      </w:tr>
      <w:tr w:rsidR="00D92AAD" w:rsidRPr="00D92AAD" w14:paraId="57CFF48D" w14:textId="77777777" w:rsidTr="006241DC">
        <w:trPr>
          <w:trHeight w:val="85"/>
          <w:tblHeader/>
          <w:jc w:val="center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87DB" w14:textId="77777777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CFF3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6CA0" w14:textId="57C977EF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บรรยาย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1DAD" w14:textId="07CEACDC" w:rsidR="00DA7C22" w:rsidRPr="00D92AAD" w:rsidRDefault="00DA7C22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ปฏิบัติ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22CD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CE0" w14:textId="77777777" w:rsidR="00DA7C22" w:rsidRPr="00D92AAD" w:rsidRDefault="00DA7C22" w:rsidP="00290F2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</w:tr>
      <w:tr w:rsidR="00D92AAD" w:rsidRPr="00D92AAD" w14:paraId="0CFFDC69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A3A1" w14:textId="137EBFD6" w:rsidR="00DA7C22" w:rsidRPr="00D92AAD" w:rsidRDefault="00DA7C22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eastAsia="x-none"/>
              </w:rPr>
              <w:t>1</w:t>
            </w:r>
          </w:p>
          <w:p w14:paraId="00922EAA" w14:textId="27D65AE7" w:rsidR="00055FBD" w:rsidRPr="00D92AAD" w:rsidRDefault="00AB26AA" w:rsidP="00244EFF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7</w:t>
            </w:r>
            <w:r w:rsidR="00055FB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กค. 65</w:t>
            </w:r>
          </w:p>
          <w:p w14:paraId="07C35299" w14:textId="045C8D90" w:rsidR="00DA7C22" w:rsidRPr="00D92AAD" w:rsidRDefault="00DA7C22" w:rsidP="00F86972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3F32" w14:textId="77777777" w:rsidR="00F86972" w:rsidRPr="00D92AAD" w:rsidRDefault="00F86972" w:rsidP="00F8697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ชี้แจงรายวิชา </w:t>
            </w:r>
          </w:p>
          <w:p w14:paraId="5E6E8520" w14:textId="4117DB69" w:rsidR="003E7F8D" w:rsidRPr="003E7F8D" w:rsidRDefault="00F86972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1 </w:t>
            </w:r>
            <w:r w:rsidR="003E7F8D"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</w:p>
          <w:p w14:paraId="50F5F351" w14:textId="77777777" w:rsidR="003E7F8D" w:rsidRPr="003E7F8D" w:rsidRDefault="003E7F8D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1.1 ประวัติความเป็นมาของปาล์มน้ำมัน</w:t>
            </w:r>
          </w:p>
          <w:p w14:paraId="06844A56" w14:textId="77777777" w:rsidR="003E7F8D" w:rsidRPr="003E7F8D" w:rsidRDefault="003E7F8D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1.2 ความสำคัญทางด้านเศรษฐกิจ</w:t>
            </w:r>
          </w:p>
          <w:p w14:paraId="4004C41F" w14:textId="1C248BE7" w:rsidR="00DA7C22" w:rsidRPr="00D92AAD" w:rsidRDefault="003E7F8D" w:rsidP="003E7F8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1.3 ความสำคัญทางด้านอุตสาหกรรม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E3C" w14:textId="5B9479B3" w:rsidR="00DA7C22" w:rsidRPr="00D92AAD" w:rsidRDefault="00666E3D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E687" w14:textId="6101F366" w:rsidR="00DA7C22" w:rsidRPr="00D92AAD" w:rsidRDefault="00FD7563" w:rsidP="00B52253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FE94" w14:textId="4DAA59B4" w:rsidR="00DA7C22" w:rsidRPr="00D92AAD" w:rsidRDefault="00DA7C22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 w:rsidR="00666E3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5B9EADED" w14:textId="6A0DB4BF" w:rsidR="005354AF" w:rsidRPr="00D92AAD" w:rsidRDefault="005354AF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BD2" w14:textId="66CFDE63" w:rsidR="00DA7C22" w:rsidRPr="00D92AAD" w:rsidRDefault="00666E3D" w:rsidP="00290F2F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4DD414C1" w14:textId="77777777" w:rsidTr="00474A9B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B7D" w14:textId="1CD4665B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2</w:t>
            </w:r>
          </w:p>
          <w:p w14:paraId="79E507EA" w14:textId="080CD46A" w:rsidR="00666E3D" w:rsidRPr="00D92AAD" w:rsidRDefault="00666E3D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1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4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 xml:space="preserve"> 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กค</w:t>
            </w:r>
            <w:r w:rsidR="00AB26AA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E721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สถานการณ์ด้านการผลิตปาล์มน้ำมัน</w:t>
            </w:r>
          </w:p>
          <w:p w14:paraId="2536982F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2.1 สถานการณ์ปาล์มน้ำมัน</w:t>
            </w:r>
          </w:p>
          <w:p w14:paraId="626D947E" w14:textId="3A790995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2.2 การผลิต การตลาด และการแปรรูปของปาล์มน้ำมัน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29D" w14:textId="599AA067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7689" w14:textId="1C086A9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3B41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CB3E9C8" w14:textId="5FA160DF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D99D" w14:textId="54081B58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0126604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48" w14:textId="4CC1E5EF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3-4</w:t>
            </w:r>
          </w:p>
          <w:p w14:paraId="28954907" w14:textId="5B9279C3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, 2</w:t>
            </w:r>
            <w:r w:rsidR="00AB26AA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8</w:t>
            </w:r>
          </w:p>
          <w:p w14:paraId="37ABF653" w14:textId="26A76D9D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ก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791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3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ลักษณะทางพฤกษศาสตร์ปาล์มน้ำมัน</w:t>
            </w:r>
          </w:p>
          <w:p w14:paraId="0CA7645B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3.1 อนุกรมวิธาน</w:t>
            </w:r>
          </w:p>
          <w:p w14:paraId="5B1591F6" w14:textId="0CC19FE6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3.2 ลักษณะทั่วไปของปาล์ม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2F7" w14:textId="23E96B30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D72" w14:textId="749ECF4A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B0F7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65A250BA" w14:textId="0BCA512C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66B" w14:textId="6B7522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361F070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B871" w14:textId="7838D321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5</w:t>
            </w:r>
          </w:p>
          <w:p w14:paraId="2DF2C633" w14:textId="33F0933D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4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65</w:t>
            </w:r>
          </w:p>
          <w:p w14:paraId="7CE74D49" w14:textId="4881E32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BBC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4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4.1พันธุ์และการจำแนกเชื้อพันธุกรรมปาล์มน้ำมัน</w:t>
            </w:r>
          </w:p>
          <w:p w14:paraId="35C601FC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4.2 การจำแนกเชื้อพันธุกรรม</w:t>
            </w:r>
          </w:p>
          <w:p w14:paraId="508CDFD5" w14:textId="0846EF9A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  <w:t>4.3 ความสำคัญในการใช้ปาล์มน้ำมัน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106" w14:textId="440E314C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A6E" w14:textId="0400F2D1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1E6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965D13B" w14:textId="34A952FF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9D5" w14:textId="2C437C8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666E3D" w:rsidRPr="00D92AAD" w14:paraId="5BF4708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239" w14:textId="7F0DB33C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6-7</w:t>
            </w:r>
          </w:p>
          <w:p w14:paraId="4F68F49F" w14:textId="43852C93" w:rsidR="00666E3D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11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, 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ส</w:t>
            </w:r>
            <w:r w:rsidR="00666E3D"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.ค.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11D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>5</w:t>
            </w: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การขยายพันธุ์ และการปรับปรุงพันธุ์ปาล์มน้ำมัน</w:t>
            </w:r>
          </w:p>
          <w:p w14:paraId="385CB928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5.1 การขยายพันธุ์ปาล์มน้ำมัน</w:t>
            </w:r>
          </w:p>
          <w:p w14:paraId="58380248" w14:textId="77777777" w:rsidR="00666E3D" w:rsidRPr="003E7F8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5.2การปรับปรุงพันธุ์และวัตถุประสงค์ในการปรับปรุงพันธุ์ปาล์มน้ำมัน</w:t>
            </w:r>
          </w:p>
          <w:p w14:paraId="087D4CA9" w14:textId="77BC5A52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5.3 ขั้นตอนในการปรับปรุงพันธุ์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B27" w14:textId="3E167831" w:rsidR="00666E3D" w:rsidRPr="00D92AAD" w:rsidRDefault="00AB26AA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400" w14:textId="57E06BD3" w:rsidR="00666E3D" w:rsidRPr="00D92AAD" w:rsidRDefault="00666E3D" w:rsidP="00666E3D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8166" w14:textId="77777777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35415D39" w14:textId="6FD2F06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9E0" w14:textId="481F0D40" w:rsidR="00666E3D" w:rsidRPr="00D92AAD" w:rsidRDefault="00666E3D" w:rsidP="00666E3D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8024D24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D14A" w14:textId="3905ED88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8 </w:t>
            </w:r>
          </w:p>
          <w:p w14:paraId="63F1AFCE" w14:textId="07DB0FF8" w:rsidR="00AB26AA" w:rsidRP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กย.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D58" w14:textId="77777777" w:rsidR="00AB26AA" w:rsidRP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6 เทคโนโลยีชีวภาพเพื่อการขยายพันธุ์และปรับปรุงพันธุ์ปาล์มน้ำมัน</w:t>
            </w:r>
          </w:p>
          <w:p w14:paraId="25C29937" w14:textId="77777777" w:rsidR="00AB26AA" w:rsidRP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6.1 การเพาะเลี้ยงเนื้อเยื่อ</w:t>
            </w:r>
          </w:p>
          <w:p w14:paraId="357C8A5A" w14:textId="77777777" w:rsidR="00AB26AA" w:rsidRP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6.2 การถ่ายยีน</w:t>
            </w:r>
          </w:p>
          <w:p w14:paraId="49F24EE6" w14:textId="05D4817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6.3 เครื่องหมายโมเลกุล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7F5" w14:textId="09D33D1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7A02" w14:textId="5AA8965A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F31C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C7056B3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DECE" w14:textId="702728AC" w:rsidR="00AB26A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4E95B3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98F" w14:textId="23A7E936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9</w:t>
            </w:r>
          </w:p>
        </w:tc>
        <w:tc>
          <w:tcPr>
            <w:tcW w:w="10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AD" w14:textId="547E5BA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สอบกลางภาค</w:t>
            </w:r>
          </w:p>
        </w:tc>
      </w:tr>
      <w:tr w:rsidR="00AB26AA" w:rsidRPr="00D92AAD" w14:paraId="5AF9574E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2A8" w14:textId="64D3F39F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0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-1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</w:t>
            </w:r>
          </w:p>
          <w:p w14:paraId="55817068" w14:textId="39CD185C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15, 22 ก.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CD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 xml:space="preserve">บทที่ 7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การผลิตเมล็ดพันธุ์และการ</w:t>
            </w:r>
          </w:p>
          <w:p w14:paraId="699587E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อนุบาลต้นกล้าปาล์มน้ำมัน</w:t>
            </w:r>
          </w:p>
          <w:p w14:paraId="288BCD63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7.1 การผลิตและการเพาะเมล็ดพันธุ์</w:t>
            </w:r>
          </w:p>
          <w:p w14:paraId="16531D5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7.2 การอนุบาลต้นกล้าปาล์มน้ำมัน</w:t>
            </w:r>
          </w:p>
          <w:p w14:paraId="0D996C4C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7.3 การคัดทิ้งกล้าปาล์มน้ำมันผิดปกติ</w:t>
            </w:r>
          </w:p>
          <w:p w14:paraId="61C2290F" w14:textId="51DC635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7.4 ลักษณะผิดปกติในกล้าปาล์มน้ำมัน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823" w14:textId="5ED25D2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lastRenderedPageBreak/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1EF" w14:textId="4A0B067D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1F68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0B488B55" w14:textId="39CA0C3C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F8DE" w14:textId="5BD9C060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58132582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3A7B" w14:textId="0A3D8A84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lastRenderedPageBreak/>
              <w:t>12</w:t>
            </w:r>
          </w:p>
          <w:p w14:paraId="3A9BFB4F" w14:textId="3F682FC5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29 กย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.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5FE" w14:textId="4C00F361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บทที่ 8 </w:t>
            </w: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ปัจจัยทางสิ่งแวดล้อมและดิน</w:t>
            </w:r>
          </w:p>
          <w:p w14:paraId="422889F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8.1 สภาพภูมิประเทศ</w:t>
            </w:r>
          </w:p>
          <w:p w14:paraId="2840C86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8.2 สภาพภูมิอากาศ</w:t>
            </w:r>
          </w:p>
          <w:p w14:paraId="5854054F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8.3 ความเปียกชื้นของดิน</w:t>
            </w:r>
          </w:p>
          <w:p w14:paraId="2A5C79E6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8.4 ลักษณะทางกายวิภาคของดิน</w:t>
            </w:r>
          </w:p>
          <w:p w14:paraId="0D04DE91" w14:textId="38BD29FF" w:rsidR="00AB26AA" w:rsidRPr="0071315A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8.5 ความอุดมสมบรูณ์ของดิน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247D" w14:textId="54491491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91A7" w14:textId="296D87DB" w:rsidR="00AB26AA" w:rsidRPr="00D92AAD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6886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07546492" w14:textId="106F558B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A75" w14:textId="7A405208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C836AA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FF8" w14:textId="0A231A0C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13</w:t>
            </w:r>
          </w:p>
          <w:p w14:paraId="730E0C90" w14:textId="7FAB06BD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6 ตค.65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6FB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9 การปลูกปาล์มน้ำมัน</w:t>
            </w:r>
          </w:p>
          <w:p w14:paraId="45F43A77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9.1 การเตรียมพื้นที่ปลูก</w:t>
            </w:r>
          </w:p>
          <w:p w14:paraId="4573B24F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9.2 ระยะปลูก การทำแผนผังแปลงและการเตรียมหลุมปลูก</w:t>
            </w:r>
          </w:p>
          <w:p w14:paraId="028C5AB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9.3 การทำถนนและร่องระบายน้ำ</w:t>
            </w:r>
          </w:p>
          <w:p w14:paraId="7D04F3CF" w14:textId="5D7FF18B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9.4 การขนย้ายต้นกล้าและการปลูก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4402" w14:textId="05CBDF08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BA7" w14:textId="7937DA65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BADD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0F6020DD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4CA" w14:textId="7A1A9882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349857B5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6C55" w14:textId="12FED378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14</w:t>
            </w:r>
          </w:p>
          <w:p w14:paraId="280A2D17" w14:textId="55036D39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13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0A02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 xml:space="preserve">บทที่ 10. การจัดการสวนปาล์มน้ำมัน </w:t>
            </w:r>
          </w:p>
          <w:p w14:paraId="6FAFCDE2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10.1 การจัดการสวนยางพาราช่วง 10 ปีแรก</w:t>
            </w:r>
          </w:p>
          <w:p w14:paraId="467A4B2A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10.2การจัดการสวนยางพาราช่วง 10-20 ปี</w:t>
            </w:r>
          </w:p>
          <w:p w14:paraId="2970826E" w14:textId="5CA27208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10.3การจัดการสวนยางพารามากกว่า 20 ปี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CD7" w14:textId="0D19C1BE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3DDD" w14:textId="302A52DE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313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2C54277F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F4E" w14:textId="481651C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6874C0FC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3B39" w14:textId="7E862D0A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15</w:t>
            </w:r>
          </w:p>
          <w:p w14:paraId="2709BE28" w14:textId="0E67AC4E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20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D12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11. การจัดการให้น้ำและปุ๋ยสำหรับปาล์มน้ำมัน</w:t>
            </w:r>
          </w:p>
          <w:p w14:paraId="7DA22E99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11.1 การให้น้ำ</w:t>
            </w:r>
          </w:p>
          <w:p w14:paraId="51E29339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11.2 การให้ปุ๋ย</w:t>
            </w:r>
          </w:p>
          <w:p w14:paraId="7C36E46B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12. โรค แมลงและสัตว์ศัตรูปาล์มน้ำมัน</w:t>
            </w:r>
          </w:p>
          <w:p w14:paraId="60E5E09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12.1 โรค</w:t>
            </w:r>
          </w:p>
          <w:p w14:paraId="6DE60DA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12.2 แมลง</w:t>
            </w:r>
          </w:p>
          <w:p w14:paraId="2DA6586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12.3 สัตว์ศัตรู</w:t>
            </w:r>
          </w:p>
          <w:p w14:paraId="3BD0C68C" w14:textId="6199F26E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12.4  การป้องกัน และกำจัด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450" w14:textId="3FE5372F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3787" w14:textId="044E148F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8B7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10EE276A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A2B" w14:textId="31AC68CE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  <w:tr w:rsidR="00AB26AA" w:rsidRPr="00D92AAD" w14:paraId="7202793F" w14:textId="77777777" w:rsidTr="006241DC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E5D0" w14:textId="11894211" w:rsidR="00AB26AA" w:rsidRP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lastRenderedPageBreak/>
              <w:t>16</w:t>
            </w:r>
          </w:p>
          <w:p w14:paraId="34504AB7" w14:textId="59B84EC8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AB26AA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27 ตค 65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EAD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บทที่ 13. การจัดการเก็บเกี่ยวผลผลิตปาล์มน้ำมัน</w:t>
            </w:r>
          </w:p>
          <w:p w14:paraId="2C6B087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13.1 การสร้างผลผลิต และองค์ประกอบของผลผลิต</w:t>
            </w:r>
          </w:p>
          <w:p w14:paraId="21304088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13.2 ระยะการพัฒนาของผลยางพาราตั้งแต่ดอกบานจนสุก</w:t>
            </w:r>
          </w:p>
          <w:p w14:paraId="53285495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13.3 องค์ประกอบของปาล์มน้ำมันสด</w:t>
            </w:r>
          </w:p>
          <w:p w14:paraId="4D41B44A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13.4 ปัจจัยที่เกี่ยวข้องกับการหลุดร่วงของผลปาล์มน้ำมัน</w:t>
            </w:r>
          </w:p>
          <w:p w14:paraId="6CAE64C1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13.5 ดัชนีที่ใช้วัดความสุกของทะลายยางพารา</w:t>
            </w:r>
          </w:p>
          <w:p w14:paraId="795C3333" w14:textId="77777777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13.6 ดัชนีที่ใช้วัดมาตรฐานคุณภาพของปาล์มน้ำมัน</w:t>
            </w:r>
          </w:p>
          <w:p w14:paraId="074F2B9F" w14:textId="61252BBA" w:rsidR="00AB26AA" w:rsidRPr="003E7F8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 w:rsidRPr="003E7F8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13.7 ข้อปฏิบัติในการเก็บเกี่ยว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DC6" w14:textId="1C59F1C9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F273" w14:textId="419D614B" w:rsidR="00AB26AA" w:rsidRDefault="00AB26AA" w:rsidP="00AB26AA">
            <w:pPr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x-none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D9B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</w:pPr>
            <w:r w:rsidRPr="00D92AAD"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  <w:t>บรรยาย</w:t>
            </w:r>
            <w:r w:rsidRPr="00D92AAD"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 xml:space="preserve">ด้วย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Power</w:t>
            </w:r>
            <w:r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 </w:t>
            </w:r>
            <w:r w:rsidRPr="00D92AAD">
              <w:rPr>
                <w:rFonts w:ascii="TH SarabunPSK" w:hAnsi="TH SarabunPSK" w:cs="TH SarabunPSK"/>
                <w:sz w:val="32"/>
                <w:szCs w:val="32"/>
                <w:lang w:val="en-US" w:eastAsia="x-none"/>
              </w:rPr>
              <w:t xml:space="preserve">point </w:t>
            </w:r>
          </w:p>
          <w:p w14:paraId="76ECDE1F" w14:textId="77777777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52E1" w14:textId="5CA3DBA4" w:rsidR="00AB26AA" w:rsidRPr="00D92AAD" w:rsidRDefault="00AB26AA" w:rsidP="00AB26AA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  <w:lang w:eastAsia="x-non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x-none"/>
              </w:rPr>
              <w:t>รศ.ดร.สรพงค์ เบญจศรี</w:t>
            </w:r>
          </w:p>
        </w:tc>
      </w:tr>
    </w:tbl>
    <w:p w14:paraId="03E8FA65" w14:textId="77777777" w:rsidR="00260E45" w:rsidRPr="00D92AAD" w:rsidRDefault="00260E45" w:rsidP="00634259">
      <w:pPr>
        <w:spacing w:line="256" w:lineRule="auto"/>
        <w:rPr>
          <w:rFonts w:ascii="TH SarabunPSK" w:hAnsi="TH SarabunPSK" w:cs="TH SarabunPSK"/>
          <w:sz w:val="32"/>
          <w:szCs w:val="32"/>
          <w:lang w:val="en-US"/>
        </w:rPr>
      </w:pPr>
    </w:p>
    <w:p w14:paraId="1A13CD33" w14:textId="1F31FCBA" w:rsidR="00F40267" w:rsidRPr="0025115C" w:rsidRDefault="00E71444" w:rsidP="001906FC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การให้ระดับขั้นและการตัดเกรด</w:t>
      </w:r>
    </w:p>
    <w:p w14:paraId="1E1A80D9" w14:textId="144F0CA9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</w:rPr>
        <w:tab/>
      </w:r>
      <w:r w:rsidRPr="0025115C">
        <w:rPr>
          <w:rFonts w:ascii="TH SarabunPSK" w:hAnsi="TH SarabunPSK" w:cs="TH SarabunPSK" w:hint="cs"/>
          <w:sz w:val="32"/>
          <w:szCs w:val="32"/>
          <w:cs/>
        </w:rPr>
        <w:t>ตัดเกรดแบบอิงเกณฑ์ ดังนี้</w:t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A≥</w:t>
      </w:r>
      <w:r w:rsidRPr="0025115C">
        <w:rPr>
          <w:rFonts w:ascii="TH SarabunPSK" w:hAnsi="TH SarabunPSK" w:cs="TH SarabunPSK"/>
          <w:sz w:val="32"/>
          <w:szCs w:val="32"/>
          <w:cs/>
        </w:rPr>
        <w:t>80</w:t>
      </w:r>
      <w:r w:rsidRPr="0025115C">
        <w:rPr>
          <w:rFonts w:ascii="TH SarabunPSK" w:hAnsi="TH SarabunPSK" w:cs="TH SarabunPSK"/>
          <w:sz w:val="32"/>
          <w:szCs w:val="32"/>
          <w:lang w:val="en-US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B≥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70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C≥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60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D+≥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55</w:t>
      </w:r>
      <w:r w:rsidRPr="0025115C">
        <w:rPr>
          <w:rFonts w:ascii="TH SarabunPSK" w:hAnsi="TH SarabunPSK" w:cs="TH SarabunPSK"/>
          <w:sz w:val="32"/>
          <w:szCs w:val="32"/>
        </w:rPr>
        <w:t>,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D≥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50</w:t>
      </w:r>
      <w:r w:rsidRPr="002511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115C">
        <w:rPr>
          <w:rFonts w:ascii="TH SarabunPSK" w:hAnsi="TH SarabunPSK" w:cs="TH SarabunPSK"/>
          <w:sz w:val="32"/>
          <w:szCs w:val="32"/>
        </w:rPr>
        <w:t>F≤49.99</w:t>
      </w:r>
    </w:p>
    <w:p w14:paraId="20B97346" w14:textId="058813C8" w:rsidR="00533099" w:rsidRPr="0025115C" w:rsidRDefault="00533099" w:rsidP="00F4026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6623FB2" w14:textId="6291CB5C" w:rsidR="00533099" w:rsidRPr="0025115C" w:rsidRDefault="001906FC" w:rsidP="0053309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แนวทางการอุทธรณ์ของนักศึกษา/ผู้เรียน </w:t>
      </w:r>
      <w:r w:rsidR="00533099" w:rsidRPr="0025115C">
        <w:rPr>
          <w:rFonts w:ascii="TH SarabunPSK" w:hAnsi="TH SarabunPSK" w:cs="TH SarabunPSK"/>
          <w:b/>
          <w:bCs/>
          <w:sz w:val="32"/>
          <w:szCs w:val="32"/>
        </w:rPr>
        <w:t xml:space="preserve">Appeal Procedure </w:t>
      </w:r>
    </w:p>
    <w:p w14:paraId="506BA0D8" w14:textId="645055E1" w:rsidR="00533099" w:rsidRPr="00D92AAD" w:rsidRDefault="00533099" w:rsidP="0053309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115C">
        <w:rPr>
          <w:rFonts w:ascii="TH SarabunPSK" w:hAnsi="TH SarabunPSK" w:cs="TH SarabunPSK"/>
          <w:sz w:val="32"/>
          <w:szCs w:val="32"/>
          <w:cs/>
        </w:rPr>
        <w:tab/>
      </w:r>
      <w:r w:rsidR="001906FC" w:rsidRPr="0025115C">
        <w:rPr>
          <w:rFonts w:ascii="TH SarabunPSK" w:hAnsi="TH SarabunPSK" w:cs="TH SarabunPSK" w:hint="cs"/>
          <w:sz w:val="32"/>
          <w:szCs w:val="32"/>
          <w:cs/>
        </w:rPr>
        <w:t>3</w:t>
      </w:r>
      <w:r w:rsidRPr="0025115C">
        <w:rPr>
          <w:rFonts w:ascii="TH SarabunPSK" w:hAnsi="TH SarabunPSK" w:cs="TH SarabunPSK" w:hint="cs"/>
          <w:sz w:val="32"/>
          <w:szCs w:val="32"/>
          <w:cs/>
        </w:rPr>
        <w:t>.1 นิสิต</w:t>
      </w:r>
      <w:r w:rsidRPr="0025115C">
        <w:rPr>
          <w:rFonts w:ascii="TH SarabunPSK" w:hAnsi="TH SarabunPSK" w:cs="TH SarabunPSK"/>
          <w:sz w:val="32"/>
          <w:szCs w:val="32"/>
          <w:cs/>
        </w:rPr>
        <w:t>สามารถร้องเรียนผ่านผู้ประสานงานรายวิชา</w:t>
      </w:r>
      <w:r w:rsidRPr="0025115C">
        <w:rPr>
          <w:rFonts w:ascii="TH SarabunPSK" w:hAnsi="TH SarabunPSK" w:cs="TH SarabunPSK" w:hint="cs"/>
          <w:sz w:val="32"/>
          <w:szCs w:val="32"/>
          <w:cs/>
        </w:rPr>
        <w:t xml:space="preserve"> หรือคณาจารย์ผู้รับผิดชอบหลักสูตรได้โดยตรง</w:t>
      </w:r>
    </w:p>
    <w:p w14:paraId="1DDE4489" w14:textId="6677CF1C" w:rsidR="002E0B49" w:rsidRPr="00D92AAD" w:rsidRDefault="00533099" w:rsidP="00644A72">
      <w:pPr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  <w:cs/>
        </w:rPr>
        <w:tab/>
      </w:r>
      <w:r w:rsidR="001906FC" w:rsidRPr="00D92AAD">
        <w:rPr>
          <w:rFonts w:ascii="TH SarabunPSK" w:hAnsi="TH SarabunPSK" w:cs="TH SarabunPSK" w:hint="cs"/>
          <w:sz w:val="32"/>
          <w:szCs w:val="32"/>
          <w:cs/>
        </w:rPr>
        <w:t>3</w:t>
      </w:r>
      <w:r w:rsidRPr="00D92AA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7D7DCF" w:rsidRPr="00D92AAD">
        <w:rPr>
          <w:rFonts w:ascii="TH SarabunPSK" w:hAnsi="TH SarabunPSK" w:cs="TH SarabunPSK" w:hint="cs"/>
          <w:sz w:val="32"/>
          <w:szCs w:val="32"/>
          <w:cs/>
        </w:rPr>
        <w:t>นิสิตสามารถร้องเรียนโดยอาจารย์ผู้สอนไม่รับทราบได้ทางเว็บไซต์คณะเทคโนโลยีและการพัฒนาชุมชน</w:t>
      </w:r>
    </w:p>
    <w:p w14:paraId="72ED739A" w14:textId="77777777" w:rsidR="002E0B49" w:rsidRPr="00D92AAD" w:rsidRDefault="002E0B49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 w:hint="cs"/>
          <w:noProof/>
          <w:sz w:val="32"/>
          <w:szCs w:val="32"/>
          <w:lang w:val="en-US"/>
        </w:rPr>
        <w:drawing>
          <wp:inline distT="0" distB="0" distL="0" distR="0" wp14:anchorId="4F32CDF7" wp14:editId="6B1465A1">
            <wp:extent cx="1196340" cy="11963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4F310" w14:textId="088BB6B8" w:rsidR="00533099" w:rsidRPr="00D92AAD" w:rsidRDefault="00644A72" w:rsidP="002E0B49">
      <w:pPr>
        <w:jc w:val="center"/>
        <w:rPr>
          <w:rFonts w:ascii="TH SarabunPSK" w:hAnsi="TH SarabunPSK" w:cs="TH SarabunPSK"/>
          <w:sz w:val="32"/>
          <w:szCs w:val="32"/>
        </w:rPr>
      </w:pPr>
      <w:r w:rsidRPr="00D92AAD">
        <w:rPr>
          <w:rFonts w:ascii="TH SarabunPSK" w:hAnsi="TH SarabunPSK" w:cs="TH SarabunPSK"/>
          <w:sz w:val="32"/>
          <w:szCs w:val="32"/>
        </w:rPr>
        <w:t>https://docs.google.com/forms/d/e/</w:t>
      </w:r>
      <w:r w:rsidRPr="00D92AAD">
        <w:rPr>
          <w:rFonts w:ascii="TH SarabunPSK" w:hAnsi="TH SarabunPSK" w:cs="TH SarabunPSK"/>
          <w:sz w:val="32"/>
          <w:szCs w:val="32"/>
          <w:cs/>
        </w:rPr>
        <w:t>1</w:t>
      </w:r>
      <w:r w:rsidRPr="00D92AAD">
        <w:rPr>
          <w:rFonts w:ascii="TH SarabunPSK" w:hAnsi="TH SarabunPSK" w:cs="TH SarabunPSK"/>
          <w:sz w:val="32"/>
          <w:szCs w:val="32"/>
        </w:rPr>
        <w:t>FAIpQLSeGQQz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A</w:t>
      </w:r>
      <w:r w:rsidRPr="00D92AAD">
        <w:rPr>
          <w:rFonts w:ascii="TH SarabunPSK" w:hAnsi="TH SarabunPSK" w:cs="TH SarabunPSK"/>
          <w:sz w:val="32"/>
          <w:szCs w:val="32"/>
          <w:cs/>
        </w:rPr>
        <w:t>7</w:t>
      </w:r>
      <w:r w:rsidRPr="00D92AAD">
        <w:rPr>
          <w:rFonts w:ascii="TH SarabunPSK" w:hAnsi="TH SarabunPSK" w:cs="TH SarabunPSK"/>
          <w:sz w:val="32"/>
          <w:szCs w:val="32"/>
        </w:rPr>
        <w:t>u_X</w:t>
      </w:r>
      <w:r w:rsidRPr="00D92AAD">
        <w:rPr>
          <w:rFonts w:ascii="TH SarabunPSK" w:hAnsi="TH SarabunPSK" w:cs="TH SarabunPSK"/>
          <w:sz w:val="32"/>
          <w:szCs w:val="32"/>
          <w:cs/>
        </w:rPr>
        <w:t>04</w:t>
      </w:r>
      <w:r w:rsidRPr="00D92AAD">
        <w:rPr>
          <w:rFonts w:ascii="TH SarabunPSK" w:hAnsi="TH SarabunPSK" w:cs="TH SarabunPSK"/>
          <w:sz w:val="32"/>
          <w:szCs w:val="32"/>
        </w:rPr>
        <w:t>oj_uSrsd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Mgb</w:t>
      </w:r>
      <w:r w:rsidRPr="00D92AAD">
        <w:rPr>
          <w:rFonts w:ascii="TH SarabunPSK" w:hAnsi="TH SarabunPSK" w:cs="TH SarabunPSK"/>
          <w:sz w:val="32"/>
          <w:szCs w:val="32"/>
          <w:cs/>
        </w:rPr>
        <w:t>3</w:t>
      </w:r>
      <w:r w:rsidRPr="00D92AAD">
        <w:rPr>
          <w:rFonts w:ascii="TH SarabunPSK" w:hAnsi="TH SarabunPSK" w:cs="TH SarabunPSK"/>
          <w:sz w:val="32"/>
          <w:szCs w:val="32"/>
        </w:rPr>
        <w:t>gC-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XUHnMsxS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Hol</w:t>
      </w:r>
      <w:r w:rsidRPr="00D92AAD">
        <w:rPr>
          <w:rFonts w:ascii="TH SarabunPSK" w:hAnsi="TH SarabunPSK" w:cs="TH SarabunPSK"/>
          <w:sz w:val="32"/>
          <w:szCs w:val="32"/>
          <w:cs/>
        </w:rPr>
        <w:t>9</w:t>
      </w:r>
      <w:r w:rsidRPr="00D92AAD">
        <w:rPr>
          <w:rFonts w:ascii="TH SarabunPSK" w:hAnsi="TH SarabunPSK" w:cs="TH SarabunPSK"/>
          <w:sz w:val="32"/>
          <w:szCs w:val="32"/>
        </w:rPr>
        <w:t>xPB</w:t>
      </w:r>
      <w:r w:rsidRPr="00D92AAD">
        <w:rPr>
          <w:rFonts w:ascii="TH SarabunPSK" w:hAnsi="TH SarabunPSK" w:cs="TH SarabunPSK"/>
          <w:sz w:val="32"/>
          <w:szCs w:val="32"/>
          <w:cs/>
        </w:rPr>
        <w:t>0</w:t>
      </w:r>
      <w:r w:rsidRPr="00D92AAD">
        <w:rPr>
          <w:rFonts w:ascii="TH SarabunPSK" w:hAnsi="TH SarabunPSK" w:cs="TH SarabunPSK"/>
          <w:sz w:val="32"/>
          <w:szCs w:val="32"/>
        </w:rPr>
        <w:t>Q/viewform</w:t>
      </w:r>
    </w:p>
    <w:p w14:paraId="5829F635" w14:textId="27D6BCD2" w:rsidR="00F736A8" w:rsidRPr="00D92AAD" w:rsidRDefault="00F736A8" w:rsidP="002E0B49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6B9FF03" w14:textId="77777777" w:rsidR="00244EFF" w:rsidRPr="00D92AAD" w:rsidRDefault="00244EFF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</w:p>
    <w:p w14:paraId="58790881" w14:textId="77777777" w:rsidR="00C86579" w:rsidRPr="00D92AAD" w:rsidRDefault="00C86579" w:rsidP="00F734AA">
      <w:pPr>
        <w:pBdr>
          <w:top w:val="single" w:sz="4" w:space="1" w:color="auto"/>
        </w:pBd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หมวดที่  </w:t>
      </w:r>
      <w:r w:rsidR="005260FC"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 ทรัพยากรประกอบการเรียนการสอน</w:t>
      </w:r>
    </w:p>
    <w:p w14:paraId="364824CA" w14:textId="686A6D29" w:rsidR="00C86579" w:rsidRPr="00D92AAD" w:rsidRDefault="00C86579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1</w:t>
      </w:r>
      <w:r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.  เอกสารและตำรา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ประกอบการเรียนการสอน</w:t>
      </w:r>
    </w:p>
    <w:p w14:paraId="7F3E0B23" w14:textId="77777777" w:rsidR="007A2733" w:rsidRPr="004A0C4F" w:rsidRDefault="007A2733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lastRenderedPageBreak/>
        <w:t>ศรราม แก้วตาทิพย์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อุไรวรรณ ทองแกมแก้ว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และ สรพงค์ เบญจศรี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2563.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เหตุผลสำคัญในการตัดสินใจเปลี่ยนพื้นที่เพื่อปลูกปาล์มน้ำมันในพื้นที่ตำบลสวนหลวง อำเภอเฉลิมพระเกียรติ จังหวัดนครศรีธรรมราช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 xml:space="preserve">แก่นเกษตร 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8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>(1): 369-376</w:t>
      </w:r>
    </w:p>
    <w:p w14:paraId="0A3E2EC9" w14:textId="77777777" w:rsidR="007A2733" w:rsidRPr="005C3DF2" w:rsidRDefault="007A2733" w:rsidP="005C3DF2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C3DF2">
        <w:rPr>
          <w:rFonts w:ascii="TH SarabunPSK" w:hAnsi="TH SarabunPSK" w:cs="TH SarabunPSK"/>
          <w:sz w:val="32"/>
          <w:szCs w:val="32"/>
          <w:cs/>
          <w:lang w:val="en-US"/>
        </w:rPr>
        <w:t>สกุลรัตน์ หาญศึก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C3DF2">
        <w:rPr>
          <w:rFonts w:ascii="TH SarabunPSK" w:hAnsi="TH SarabunPSK" w:cs="TH SarabunPSK"/>
          <w:sz w:val="32"/>
          <w:szCs w:val="32"/>
          <w:cs/>
          <w:lang w:val="en-US"/>
        </w:rPr>
        <w:t>สุวรรณษา ชูเชิด และ สรพงค์ เบญจ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ศรี.2564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 w:rsidRPr="005C3DF2">
        <w:rPr>
          <w:rFonts w:ascii="TH SarabunPSK" w:hAnsi="TH SarabunPSK" w:cs="TH SarabunPSK"/>
          <w:sz w:val="32"/>
          <w:szCs w:val="32"/>
          <w:cs/>
          <w:lang w:val="en-US"/>
        </w:rPr>
        <w:t>ผลของสภาพพื้นที่ปลูกที่แตกต่างกันต่อการเจริญเติบโตและผลผลิตของปาล์มน้ำมัน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แก่นเกษตร 49(1)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: </w:t>
      </w:r>
      <w:r w:rsidRPr="005C3DF2">
        <w:rPr>
          <w:rFonts w:ascii="TH SarabunPSK" w:hAnsi="TH SarabunPSK" w:cs="TH SarabunPSK"/>
          <w:sz w:val="32"/>
          <w:szCs w:val="32"/>
          <w:lang w:val="en-US"/>
        </w:rPr>
        <w:t>968-974</w:t>
      </w:r>
      <w:r>
        <w:rPr>
          <w:rFonts w:ascii="TH SarabunPSK" w:hAnsi="TH SarabunPSK" w:cs="TH SarabunPSK"/>
          <w:sz w:val="32"/>
          <w:szCs w:val="32"/>
          <w:lang w:val="en-US"/>
        </w:rPr>
        <w:t>.</w:t>
      </w:r>
    </w:p>
    <w:p w14:paraId="0E958C3F" w14:textId="77777777" w:rsidR="007A2733" w:rsidRDefault="007A2733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อนุธิดา ชูแก้ว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ปฐมพงศ์ วงษ์เลี้ยง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ระวี เจียรวิภา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. 2565.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>การกระตุ้นการเจริญเติบโตของต้นกล้าปาล์มน้ำมันในระยะอนุบาลหลักโดยใช้ระบบไฮโดรโพนิกส์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. </w:t>
      </w:r>
      <w:r w:rsidRPr="007A2733">
        <w:rPr>
          <w:rFonts w:ascii="TH SarabunPSK" w:hAnsi="TH SarabunPSK" w:cs="TH SarabunPSK"/>
          <w:sz w:val="32"/>
          <w:szCs w:val="32"/>
          <w:cs/>
          <w:lang w:val="en-US"/>
        </w:rPr>
        <w:t xml:space="preserve">แก่นเกษตร </w:t>
      </w:r>
      <w:r>
        <w:rPr>
          <w:rFonts w:ascii="TH SarabunPSK" w:hAnsi="TH SarabunPSK" w:cs="TH SarabunPSK"/>
          <w:sz w:val="32"/>
          <w:szCs w:val="32"/>
          <w:lang w:val="en-US"/>
        </w:rPr>
        <w:t>50</w:t>
      </w:r>
      <w:r w:rsidRPr="007A2733">
        <w:rPr>
          <w:rFonts w:ascii="TH SarabunPSK" w:hAnsi="TH SarabunPSK" w:cs="TH SarabunPSK"/>
          <w:sz w:val="32"/>
          <w:szCs w:val="32"/>
          <w:lang w:val="en-US"/>
        </w:rPr>
        <w:t>(1): 219-223</w:t>
      </w:r>
      <w:r>
        <w:rPr>
          <w:rFonts w:ascii="TH SarabunPSK" w:hAnsi="TH SarabunPSK" w:cs="TH SarabunPSK"/>
          <w:sz w:val="32"/>
          <w:szCs w:val="32"/>
          <w:lang w:val="en-US"/>
        </w:rPr>
        <w:t>.</w:t>
      </w:r>
    </w:p>
    <w:p w14:paraId="1A31FB58" w14:textId="77777777" w:rsidR="007A2733" w:rsidRDefault="007A2733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</w:p>
    <w:p w14:paraId="01C5F52D" w14:textId="77777777" w:rsidR="005410BA" w:rsidRDefault="00F734AA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D92AAD">
        <w:rPr>
          <w:rFonts w:ascii="TH SarabunPSK" w:hAnsi="TH SarabunPSK" w:cs="TH SarabunPSK"/>
          <w:b/>
          <w:bCs/>
          <w:sz w:val="32"/>
          <w:szCs w:val="32"/>
          <w:lang w:val="en-US"/>
        </w:rPr>
        <w:t>2</w:t>
      </w:r>
      <w:r w:rsidR="00C86579" w:rsidRPr="00D92AAD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.  </w:t>
      </w:r>
      <w:r w:rsidR="005410BA" w:rsidRPr="005410B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ทรัพยากร/สิ่งสนับสนุน</w:t>
      </w:r>
      <w:r w:rsidR="005410BA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</w:p>
    <w:p w14:paraId="5A5E93B7" w14:textId="722E7A11" w:rsidR="00C86579" w:rsidRPr="005410BA" w:rsidRDefault="005410BA" w:rsidP="00F734AA">
      <w:pPr>
        <w:spacing w:line="259" w:lineRule="auto"/>
        <w:ind w:left="567" w:hanging="567"/>
        <w:rPr>
          <w:rFonts w:ascii="TH SarabunPSK" w:hAnsi="TH SarabunPSK" w:cs="TH SarabunPSK"/>
          <w:sz w:val="32"/>
          <w:szCs w:val="32"/>
          <w:lang w:val="en-US"/>
        </w:rPr>
      </w:pPr>
      <w:r w:rsidRPr="005410B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</w:t>
      </w:r>
      <w:r w:rsidRPr="005410BA">
        <w:rPr>
          <w:rFonts w:ascii="TH SarabunPSK" w:hAnsi="TH SarabunPSK" w:cs="TH SarabunPSK"/>
          <w:sz w:val="32"/>
          <w:szCs w:val="32"/>
          <w:lang w:val="en-US"/>
        </w:rPr>
        <w:t>Webex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, </w:t>
      </w:r>
      <w:r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C86579" w:rsidRPr="005410B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301374E3" w14:textId="274F3916" w:rsidR="00A92479" w:rsidRPr="0025115C" w:rsidRDefault="00692BD0" w:rsidP="00F734AA">
      <w:pPr>
        <w:spacing w:line="259" w:lineRule="auto"/>
        <w:ind w:left="567" w:hanging="567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3. </w:t>
      </w: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การบูรณาการการเรียนการสอนกับการวิจัย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Research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54FEB248" w14:textId="1AE3B420" w:rsidR="00EA3E2E" w:rsidRPr="00D92AAD" w:rsidRDefault="00EA3E2E" w:rsidP="00A26609">
      <w:pPr>
        <w:tabs>
          <w:tab w:val="left" w:pos="360"/>
        </w:tabs>
        <w:spacing w:line="259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4.  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การบูรณาการการเรียนการสอนกับการบริการวิชาการ 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FF6D59" w:rsidRPr="0025115C">
        <w:rPr>
          <w:rFonts w:ascii="TH SarabunPSK" w:hAnsi="TH SarabunPSK" w:cs="TH SarabunPSK"/>
          <w:b/>
          <w:bCs/>
          <w:sz w:val="32"/>
          <w:szCs w:val="32"/>
          <w:lang w:val="en-US"/>
        </w:rPr>
        <w:t>Academic service integrated learning</w:t>
      </w:r>
      <w:r w:rsidR="00A26609" w:rsidRPr="0025115C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 และความร่วมมือกับหน่วยงานภายนอก</w:t>
      </w:r>
    </w:p>
    <w:sectPr w:rsidR="00EA3E2E" w:rsidRPr="00D92AAD" w:rsidSect="004F166C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712B" w14:textId="77777777" w:rsidR="003A7CEC" w:rsidRDefault="003A7CEC" w:rsidP="009800C0">
      <w:r>
        <w:separator/>
      </w:r>
    </w:p>
  </w:endnote>
  <w:endnote w:type="continuationSeparator" w:id="0">
    <w:p w14:paraId="7D1C25D8" w14:textId="77777777" w:rsidR="003A7CEC" w:rsidRDefault="003A7CEC" w:rsidP="0098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8694B" w14:textId="77777777" w:rsidR="003A7CEC" w:rsidRDefault="003A7CEC" w:rsidP="009800C0">
      <w:r>
        <w:separator/>
      </w:r>
    </w:p>
  </w:footnote>
  <w:footnote w:type="continuationSeparator" w:id="0">
    <w:p w14:paraId="329E59A1" w14:textId="77777777" w:rsidR="003A7CEC" w:rsidRDefault="003A7CEC" w:rsidP="0098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30D4"/>
    <w:multiLevelType w:val="hybridMultilevel"/>
    <w:tmpl w:val="F3B85F24"/>
    <w:lvl w:ilvl="0" w:tplc="992001F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F0A53"/>
    <w:multiLevelType w:val="hybridMultilevel"/>
    <w:tmpl w:val="778227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9A51D8"/>
    <w:multiLevelType w:val="hybridMultilevel"/>
    <w:tmpl w:val="9A88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08F6"/>
    <w:multiLevelType w:val="hybridMultilevel"/>
    <w:tmpl w:val="D2AC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92D5D"/>
    <w:multiLevelType w:val="hybridMultilevel"/>
    <w:tmpl w:val="6F2E9E38"/>
    <w:lvl w:ilvl="0" w:tplc="942ABAB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1820"/>
    <w:multiLevelType w:val="hybridMultilevel"/>
    <w:tmpl w:val="B364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34824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E326E36">
      <w:start w:val="1"/>
      <w:numFmt w:val="bullet"/>
      <w:lvlText w:val="-"/>
      <w:lvlJc w:val="left"/>
      <w:pPr>
        <w:ind w:left="2700" w:hanging="72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67FC6"/>
    <w:multiLevelType w:val="hybridMultilevel"/>
    <w:tmpl w:val="2FE4A132"/>
    <w:lvl w:ilvl="0" w:tplc="91005292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F2E4D"/>
    <w:multiLevelType w:val="hybridMultilevel"/>
    <w:tmpl w:val="F61A0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2E027D"/>
    <w:multiLevelType w:val="hybridMultilevel"/>
    <w:tmpl w:val="27486E48"/>
    <w:lvl w:ilvl="0" w:tplc="F844FF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C"/>
    <w:rsid w:val="0000088F"/>
    <w:rsid w:val="00011961"/>
    <w:rsid w:val="00011D3D"/>
    <w:rsid w:val="00021800"/>
    <w:rsid w:val="00026FDD"/>
    <w:rsid w:val="00043700"/>
    <w:rsid w:val="00050FB5"/>
    <w:rsid w:val="00051823"/>
    <w:rsid w:val="00055FBD"/>
    <w:rsid w:val="00061ABE"/>
    <w:rsid w:val="000639AC"/>
    <w:rsid w:val="000854EA"/>
    <w:rsid w:val="000B5DF7"/>
    <w:rsid w:val="000C7C7A"/>
    <w:rsid w:val="000D5AD2"/>
    <w:rsid w:val="000E140A"/>
    <w:rsid w:val="00112F1F"/>
    <w:rsid w:val="00116E9C"/>
    <w:rsid w:val="00122794"/>
    <w:rsid w:val="00125453"/>
    <w:rsid w:val="001344CB"/>
    <w:rsid w:val="00143513"/>
    <w:rsid w:val="00146971"/>
    <w:rsid w:val="00146EC8"/>
    <w:rsid w:val="001503BF"/>
    <w:rsid w:val="0016441C"/>
    <w:rsid w:val="0016767F"/>
    <w:rsid w:val="001754EF"/>
    <w:rsid w:val="001906FC"/>
    <w:rsid w:val="001A6944"/>
    <w:rsid w:val="001C5A99"/>
    <w:rsid w:val="001F34DB"/>
    <w:rsid w:val="00211118"/>
    <w:rsid w:val="002113F5"/>
    <w:rsid w:val="00213B00"/>
    <w:rsid w:val="00217131"/>
    <w:rsid w:val="00217F82"/>
    <w:rsid w:val="0022329B"/>
    <w:rsid w:val="00241587"/>
    <w:rsid w:val="00244EFF"/>
    <w:rsid w:val="0025115C"/>
    <w:rsid w:val="0025495F"/>
    <w:rsid w:val="00260E45"/>
    <w:rsid w:val="0026211C"/>
    <w:rsid w:val="002639E5"/>
    <w:rsid w:val="00274518"/>
    <w:rsid w:val="002809DC"/>
    <w:rsid w:val="00281BC1"/>
    <w:rsid w:val="00290F2F"/>
    <w:rsid w:val="002952DD"/>
    <w:rsid w:val="002B00F7"/>
    <w:rsid w:val="002B16BF"/>
    <w:rsid w:val="002C60C9"/>
    <w:rsid w:val="002D0E7A"/>
    <w:rsid w:val="002D5377"/>
    <w:rsid w:val="002E0B49"/>
    <w:rsid w:val="002E3951"/>
    <w:rsid w:val="002F0C93"/>
    <w:rsid w:val="00313DD3"/>
    <w:rsid w:val="00316A91"/>
    <w:rsid w:val="00320BD1"/>
    <w:rsid w:val="00322A27"/>
    <w:rsid w:val="00334DBF"/>
    <w:rsid w:val="00335732"/>
    <w:rsid w:val="00344319"/>
    <w:rsid w:val="0034608E"/>
    <w:rsid w:val="00347863"/>
    <w:rsid w:val="00353045"/>
    <w:rsid w:val="00381136"/>
    <w:rsid w:val="00385186"/>
    <w:rsid w:val="003907E3"/>
    <w:rsid w:val="003939BA"/>
    <w:rsid w:val="003957B1"/>
    <w:rsid w:val="003A01E4"/>
    <w:rsid w:val="003A0B78"/>
    <w:rsid w:val="003A5173"/>
    <w:rsid w:val="003A7CEC"/>
    <w:rsid w:val="003B61D9"/>
    <w:rsid w:val="003C1951"/>
    <w:rsid w:val="003D7015"/>
    <w:rsid w:val="003D7A68"/>
    <w:rsid w:val="003E38AE"/>
    <w:rsid w:val="003E7F8D"/>
    <w:rsid w:val="003F7DC0"/>
    <w:rsid w:val="00404ED9"/>
    <w:rsid w:val="00407110"/>
    <w:rsid w:val="00417A5B"/>
    <w:rsid w:val="00434FFB"/>
    <w:rsid w:val="00454A5B"/>
    <w:rsid w:val="00463D7E"/>
    <w:rsid w:val="004722AC"/>
    <w:rsid w:val="0048513D"/>
    <w:rsid w:val="00485F0E"/>
    <w:rsid w:val="004A0C4F"/>
    <w:rsid w:val="004A374E"/>
    <w:rsid w:val="004B3AC4"/>
    <w:rsid w:val="004C059C"/>
    <w:rsid w:val="004C338D"/>
    <w:rsid w:val="004C550F"/>
    <w:rsid w:val="004D0F06"/>
    <w:rsid w:val="004D367C"/>
    <w:rsid w:val="004D5DBE"/>
    <w:rsid w:val="004D69C4"/>
    <w:rsid w:val="004D7845"/>
    <w:rsid w:val="004F166C"/>
    <w:rsid w:val="004F2F79"/>
    <w:rsid w:val="004F6DF9"/>
    <w:rsid w:val="00521D7A"/>
    <w:rsid w:val="00524D80"/>
    <w:rsid w:val="0052566A"/>
    <w:rsid w:val="005260FC"/>
    <w:rsid w:val="00530188"/>
    <w:rsid w:val="00530B2A"/>
    <w:rsid w:val="00533099"/>
    <w:rsid w:val="005354AF"/>
    <w:rsid w:val="00540DFD"/>
    <w:rsid w:val="005410BA"/>
    <w:rsid w:val="005411C9"/>
    <w:rsid w:val="005445B1"/>
    <w:rsid w:val="0055482F"/>
    <w:rsid w:val="00564495"/>
    <w:rsid w:val="00566BB7"/>
    <w:rsid w:val="005806F4"/>
    <w:rsid w:val="00594236"/>
    <w:rsid w:val="005944CE"/>
    <w:rsid w:val="005A11FE"/>
    <w:rsid w:val="005A135E"/>
    <w:rsid w:val="005C3DF2"/>
    <w:rsid w:val="005E4AD7"/>
    <w:rsid w:val="006109D5"/>
    <w:rsid w:val="00617278"/>
    <w:rsid w:val="006241DC"/>
    <w:rsid w:val="00634259"/>
    <w:rsid w:val="00636AAF"/>
    <w:rsid w:val="00644A72"/>
    <w:rsid w:val="00644D8A"/>
    <w:rsid w:val="006538A5"/>
    <w:rsid w:val="006607FB"/>
    <w:rsid w:val="00666E3D"/>
    <w:rsid w:val="00675203"/>
    <w:rsid w:val="00683FA5"/>
    <w:rsid w:val="00685DE4"/>
    <w:rsid w:val="00685F49"/>
    <w:rsid w:val="00692BD0"/>
    <w:rsid w:val="00695D36"/>
    <w:rsid w:val="006A0E0F"/>
    <w:rsid w:val="006A2EE7"/>
    <w:rsid w:val="006B6382"/>
    <w:rsid w:val="006C7A99"/>
    <w:rsid w:val="00704088"/>
    <w:rsid w:val="00706B2A"/>
    <w:rsid w:val="00707757"/>
    <w:rsid w:val="0071315A"/>
    <w:rsid w:val="00715B94"/>
    <w:rsid w:val="007313C2"/>
    <w:rsid w:val="00733444"/>
    <w:rsid w:val="00744F30"/>
    <w:rsid w:val="00750173"/>
    <w:rsid w:val="0076621F"/>
    <w:rsid w:val="00785037"/>
    <w:rsid w:val="00792D8D"/>
    <w:rsid w:val="007A2733"/>
    <w:rsid w:val="007D06E4"/>
    <w:rsid w:val="007D73EC"/>
    <w:rsid w:val="007D7DCF"/>
    <w:rsid w:val="007E4420"/>
    <w:rsid w:val="007E52DE"/>
    <w:rsid w:val="0080696E"/>
    <w:rsid w:val="0080759D"/>
    <w:rsid w:val="00821837"/>
    <w:rsid w:val="0082239F"/>
    <w:rsid w:val="00823797"/>
    <w:rsid w:val="0083242F"/>
    <w:rsid w:val="00832DD0"/>
    <w:rsid w:val="008526F6"/>
    <w:rsid w:val="00871245"/>
    <w:rsid w:val="00877DB6"/>
    <w:rsid w:val="00883294"/>
    <w:rsid w:val="00884BE4"/>
    <w:rsid w:val="00886C59"/>
    <w:rsid w:val="00891B8E"/>
    <w:rsid w:val="00895C3B"/>
    <w:rsid w:val="008C3090"/>
    <w:rsid w:val="008D0EF8"/>
    <w:rsid w:val="008D229C"/>
    <w:rsid w:val="008D2CD8"/>
    <w:rsid w:val="008D3714"/>
    <w:rsid w:val="008D7033"/>
    <w:rsid w:val="008E6831"/>
    <w:rsid w:val="008F107A"/>
    <w:rsid w:val="00906F1B"/>
    <w:rsid w:val="0090775B"/>
    <w:rsid w:val="00924980"/>
    <w:rsid w:val="009536DC"/>
    <w:rsid w:val="00964DCD"/>
    <w:rsid w:val="00965D62"/>
    <w:rsid w:val="00966BDE"/>
    <w:rsid w:val="009719A1"/>
    <w:rsid w:val="009800C0"/>
    <w:rsid w:val="00982777"/>
    <w:rsid w:val="00987146"/>
    <w:rsid w:val="00996B30"/>
    <w:rsid w:val="00997194"/>
    <w:rsid w:val="009A5270"/>
    <w:rsid w:val="009B1E22"/>
    <w:rsid w:val="00A110DF"/>
    <w:rsid w:val="00A21FF9"/>
    <w:rsid w:val="00A23F70"/>
    <w:rsid w:val="00A253A9"/>
    <w:rsid w:val="00A26609"/>
    <w:rsid w:val="00A305F0"/>
    <w:rsid w:val="00A44600"/>
    <w:rsid w:val="00A52CDB"/>
    <w:rsid w:val="00A77C7C"/>
    <w:rsid w:val="00A77FB5"/>
    <w:rsid w:val="00A80D1E"/>
    <w:rsid w:val="00A92479"/>
    <w:rsid w:val="00AA35CD"/>
    <w:rsid w:val="00AB26AA"/>
    <w:rsid w:val="00AE29E5"/>
    <w:rsid w:val="00AF1F31"/>
    <w:rsid w:val="00AF46AC"/>
    <w:rsid w:val="00AF6424"/>
    <w:rsid w:val="00AF7158"/>
    <w:rsid w:val="00B04D6C"/>
    <w:rsid w:val="00B05140"/>
    <w:rsid w:val="00B069BC"/>
    <w:rsid w:val="00B12ADF"/>
    <w:rsid w:val="00B2150E"/>
    <w:rsid w:val="00B32D1F"/>
    <w:rsid w:val="00B461FB"/>
    <w:rsid w:val="00B47EF6"/>
    <w:rsid w:val="00B52253"/>
    <w:rsid w:val="00B54AAA"/>
    <w:rsid w:val="00B55F8F"/>
    <w:rsid w:val="00B67A37"/>
    <w:rsid w:val="00B75AF4"/>
    <w:rsid w:val="00B926BC"/>
    <w:rsid w:val="00BA4B7C"/>
    <w:rsid w:val="00BA5A99"/>
    <w:rsid w:val="00BA6307"/>
    <w:rsid w:val="00BB0605"/>
    <w:rsid w:val="00BB5CE6"/>
    <w:rsid w:val="00BD06EE"/>
    <w:rsid w:val="00BD4CD4"/>
    <w:rsid w:val="00BE13AA"/>
    <w:rsid w:val="00BE75BF"/>
    <w:rsid w:val="00C05335"/>
    <w:rsid w:val="00C13ECE"/>
    <w:rsid w:val="00C15008"/>
    <w:rsid w:val="00C16C2D"/>
    <w:rsid w:val="00C472D8"/>
    <w:rsid w:val="00C7548C"/>
    <w:rsid w:val="00C86579"/>
    <w:rsid w:val="00C86F09"/>
    <w:rsid w:val="00C96C57"/>
    <w:rsid w:val="00C9726C"/>
    <w:rsid w:val="00CB11E8"/>
    <w:rsid w:val="00CB49B9"/>
    <w:rsid w:val="00CC203D"/>
    <w:rsid w:val="00CC2260"/>
    <w:rsid w:val="00CC6234"/>
    <w:rsid w:val="00CD58D3"/>
    <w:rsid w:val="00D03919"/>
    <w:rsid w:val="00D0489E"/>
    <w:rsid w:val="00D10776"/>
    <w:rsid w:val="00D13D8A"/>
    <w:rsid w:val="00D150EC"/>
    <w:rsid w:val="00D264E7"/>
    <w:rsid w:val="00D474E0"/>
    <w:rsid w:val="00D60ABD"/>
    <w:rsid w:val="00D61B42"/>
    <w:rsid w:val="00D86188"/>
    <w:rsid w:val="00D87F9F"/>
    <w:rsid w:val="00D92AAD"/>
    <w:rsid w:val="00D92F3B"/>
    <w:rsid w:val="00D95194"/>
    <w:rsid w:val="00D974A6"/>
    <w:rsid w:val="00D97DD1"/>
    <w:rsid w:val="00DA7C22"/>
    <w:rsid w:val="00DC1774"/>
    <w:rsid w:val="00DE08DD"/>
    <w:rsid w:val="00E14D14"/>
    <w:rsid w:val="00E32795"/>
    <w:rsid w:val="00E369C5"/>
    <w:rsid w:val="00E43609"/>
    <w:rsid w:val="00E51597"/>
    <w:rsid w:val="00E71444"/>
    <w:rsid w:val="00E725F7"/>
    <w:rsid w:val="00E80B64"/>
    <w:rsid w:val="00E954A0"/>
    <w:rsid w:val="00EA3E2E"/>
    <w:rsid w:val="00EB009B"/>
    <w:rsid w:val="00EB1422"/>
    <w:rsid w:val="00ED214D"/>
    <w:rsid w:val="00ED6228"/>
    <w:rsid w:val="00EF5F36"/>
    <w:rsid w:val="00F0220B"/>
    <w:rsid w:val="00F13F24"/>
    <w:rsid w:val="00F16BF7"/>
    <w:rsid w:val="00F20EAE"/>
    <w:rsid w:val="00F238BD"/>
    <w:rsid w:val="00F2512E"/>
    <w:rsid w:val="00F25252"/>
    <w:rsid w:val="00F318AD"/>
    <w:rsid w:val="00F40267"/>
    <w:rsid w:val="00F428DB"/>
    <w:rsid w:val="00F47F6B"/>
    <w:rsid w:val="00F56726"/>
    <w:rsid w:val="00F5765F"/>
    <w:rsid w:val="00F638C6"/>
    <w:rsid w:val="00F734AA"/>
    <w:rsid w:val="00F736A8"/>
    <w:rsid w:val="00F74205"/>
    <w:rsid w:val="00F82F50"/>
    <w:rsid w:val="00F86972"/>
    <w:rsid w:val="00F9081B"/>
    <w:rsid w:val="00FC2861"/>
    <w:rsid w:val="00FC2934"/>
    <w:rsid w:val="00FD7563"/>
    <w:rsid w:val="00FF018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F1864"/>
  <w15:docId w15:val="{602673D5-1D77-46AA-8A3A-B3153A6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9C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en-AU"/>
    </w:rPr>
  </w:style>
  <w:style w:type="paragraph" w:styleId="7">
    <w:name w:val="heading 7"/>
    <w:basedOn w:val="a"/>
    <w:next w:val="a"/>
    <w:link w:val="70"/>
    <w:semiHidden/>
    <w:unhideWhenUsed/>
    <w:qFormat/>
    <w:rsid w:val="00B75AF4"/>
    <w:pPr>
      <w:spacing w:before="240" w:after="60"/>
      <w:outlineLvl w:val="6"/>
    </w:pPr>
    <w:rPr>
      <w:sz w:val="24"/>
      <w:szCs w:val="24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79"/>
    <w:pPr>
      <w:ind w:left="720"/>
      <w:contextualSpacing/>
    </w:pPr>
    <w:rPr>
      <w:szCs w:val="25"/>
    </w:rPr>
  </w:style>
  <w:style w:type="character" w:customStyle="1" w:styleId="70">
    <w:name w:val="หัวเรื่อง 7 อักขระ"/>
    <w:basedOn w:val="a0"/>
    <w:link w:val="7"/>
    <w:semiHidden/>
    <w:rsid w:val="00B75AF4"/>
    <w:rPr>
      <w:rFonts w:ascii="Times New Roman" w:eastAsia="Times New Roman" w:hAnsi="Times New Roman" w:cs="Angsana New"/>
      <w:sz w:val="24"/>
      <w:szCs w:val="24"/>
      <w:lang w:val="en-AU" w:eastAsia="x-none" w:bidi="ar-SA"/>
    </w:rPr>
  </w:style>
  <w:style w:type="paragraph" w:styleId="a4">
    <w:name w:val="Balloon Text"/>
    <w:basedOn w:val="a"/>
    <w:link w:val="a5"/>
    <w:uiPriority w:val="99"/>
    <w:semiHidden/>
    <w:unhideWhenUsed/>
    <w:rsid w:val="002C60C9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60C9"/>
    <w:rPr>
      <w:rFonts w:ascii="Segoe UI" w:eastAsia="Times New Roman" w:hAnsi="Segoe UI" w:cs="Angsana New"/>
      <w:sz w:val="18"/>
      <w:szCs w:val="22"/>
      <w:lang w:val="en-AU"/>
    </w:rPr>
  </w:style>
  <w:style w:type="table" w:styleId="a6">
    <w:name w:val="Table Grid"/>
    <w:basedOn w:val="a1"/>
    <w:uiPriority w:val="39"/>
    <w:rsid w:val="0052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7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  <w:style w:type="paragraph" w:styleId="a9">
    <w:name w:val="footer"/>
    <w:basedOn w:val="a"/>
    <w:link w:val="aa"/>
    <w:uiPriority w:val="99"/>
    <w:unhideWhenUsed/>
    <w:rsid w:val="009800C0"/>
    <w:pPr>
      <w:tabs>
        <w:tab w:val="center" w:pos="4680"/>
        <w:tab w:val="right" w:pos="9360"/>
      </w:tabs>
    </w:pPr>
    <w:rPr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9800C0"/>
    <w:rPr>
      <w:rFonts w:ascii="Times New Roman" w:eastAsia="Times New Roman" w:hAnsi="Times New Roman" w:cs="Angsana New"/>
      <w:sz w:val="20"/>
      <w:szCs w:val="2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Reviwer</dc:creator>
  <cp:keywords/>
  <dc:description/>
  <cp:lastModifiedBy>Windows User</cp:lastModifiedBy>
  <cp:revision>8</cp:revision>
  <cp:lastPrinted>2021-11-22T03:56:00Z</cp:lastPrinted>
  <dcterms:created xsi:type="dcterms:W3CDTF">2022-06-30T06:34:00Z</dcterms:created>
  <dcterms:modified xsi:type="dcterms:W3CDTF">2022-06-30T08:19:00Z</dcterms:modified>
</cp:coreProperties>
</file>